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A39F" w14:textId="49B66A0A" w:rsidR="00D92BD9" w:rsidRDefault="00D92BD9" w:rsidP="007079EB">
      <w:pPr>
        <w:spacing w:line="240" w:lineRule="auto"/>
        <w:ind w:right="422"/>
        <w:rPr>
          <w:sz w:val="24"/>
        </w:rPr>
      </w:pPr>
    </w:p>
    <w:p w14:paraId="1412DB50" w14:textId="77777777" w:rsidR="00D92BD9" w:rsidRDefault="00D92BD9" w:rsidP="007079EB">
      <w:pPr>
        <w:spacing w:line="240" w:lineRule="auto"/>
        <w:ind w:right="422"/>
        <w:rPr>
          <w:sz w:val="24"/>
        </w:rPr>
      </w:pPr>
    </w:p>
    <w:p w14:paraId="327449A8" w14:textId="7DB0540C" w:rsidR="00D92BD9" w:rsidRDefault="001872DE" w:rsidP="001872DE">
      <w:pPr>
        <w:spacing w:line="240" w:lineRule="auto"/>
        <w:ind w:right="422"/>
        <w:jc w:val="center"/>
        <w:rPr>
          <w:b/>
          <w:sz w:val="24"/>
        </w:rPr>
      </w:pPr>
      <w:r w:rsidRPr="001872DE">
        <w:rPr>
          <w:b/>
          <w:sz w:val="24"/>
        </w:rPr>
        <w:t>General Administrative Assistant</w:t>
      </w:r>
    </w:p>
    <w:p w14:paraId="323A7159" w14:textId="77777777" w:rsidR="00D92BD9" w:rsidRDefault="00D92BD9" w:rsidP="007079EB">
      <w:pPr>
        <w:spacing w:line="240" w:lineRule="auto"/>
        <w:ind w:right="422"/>
        <w:rPr>
          <w:b/>
          <w:sz w:val="24"/>
        </w:rPr>
      </w:pPr>
    </w:p>
    <w:p w14:paraId="071B2978" w14:textId="77777777" w:rsidR="00D92BD9" w:rsidRDefault="00D92BD9" w:rsidP="007079EB">
      <w:pPr>
        <w:spacing w:line="240" w:lineRule="auto"/>
        <w:ind w:right="422"/>
        <w:rPr>
          <w:b/>
          <w:sz w:val="24"/>
        </w:rPr>
      </w:pPr>
      <w:r>
        <w:rPr>
          <w:b/>
          <w:sz w:val="24"/>
        </w:rPr>
        <w:t>Job Description</w:t>
      </w:r>
    </w:p>
    <w:p w14:paraId="381294AB" w14:textId="77777777" w:rsidR="00D92BD9" w:rsidRDefault="00D92BD9" w:rsidP="007079EB">
      <w:pPr>
        <w:spacing w:line="240" w:lineRule="auto"/>
        <w:ind w:right="422"/>
        <w:rPr>
          <w:b/>
          <w:sz w:val="24"/>
        </w:rPr>
      </w:pPr>
    </w:p>
    <w:p w14:paraId="3BDE472D" w14:textId="77777777" w:rsidR="00D92BD9" w:rsidRDefault="00D92BD9" w:rsidP="007079EB">
      <w:pPr>
        <w:spacing w:line="240" w:lineRule="auto"/>
        <w:ind w:right="422"/>
        <w:rPr>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6851"/>
      </w:tblGrid>
      <w:tr w:rsidR="00D92BD9" w:rsidRPr="004A5053" w14:paraId="51592A58" w14:textId="77777777" w:rsidTr="2FD0DE90">
        <w:trPr>
          <w:trHeight w:val="541"/>
        </w:trPr>
        <w:tc>
          <w:tcPr>
            <w:tcW w:w="3067" w:type="dxa"/>
          </w:tcPr>
          <w:p w14:paraId="595D6821" w14:textId="77777777" w:rsidR="00D92BD9" w:rsidRPr="004A5053" w:rsidRDefault="00D92BD9" w:rsidP="004A5053">
            <w:pPr>
              <w:spacing w:line="240" w:lineRule="auto"/>
              <w:ind w:right="422"/>
              <w:rPr>
                <w:sz w:val="24"/>
              </w:rPr>
            </w:pPr>
            <w:r w:rsidRPr="004A5053">
              <w:rPr>
                <w:sz w:val="24"/>
              </w:rPr>
              <w:t>Job Title</w:t>
            </w:r>
          </w:p>
        </w:tc>
        <w:tc>
          <w:tcPr>
            <w:tcW w:w="6851" w:type="dxa"/>
            <w:vAlign w:val="center"/>
          </w:tcPr>
          <w:p w14:paraId="6F70B192" w14:textId="44073C83" w:rsidR="00D92BD9" w:rsidRPr="004A5053" w:rsidRDefault="0043638A" w:rsidP="00BF475C">
            <w:pPr>
              <w:spacing w:line="240" w:lineRule="auto"/>
              <w:ind w:right="422"/>
              <w:rPr>
                <w:sz w:val="24"/>
              </w:rPr>
            </w:pPr>
            <w:r w:rsidRPr="0043638A">
              <w:rPr>
                <w:sz w:val="24"/>
              </w:rPr>
              <w:t xml:space="preserve">Job description for </w:t>
            </w:r>
            <w:r>
              <w:rPr>
                <w:sz w:val="24"/>
              </w:rPr>
              <w:t>G</w:t>
            </w:r>
            <w:r w:rsidRPr="0043638A">
              <w:rPr>
                <w:sz w:val="24"/>
              </w:rPr>
              <w:t xml:space="preserve">eneral </w:t>
            </w:r>
            <w:r>
              <w:rPr>
                <w:sz w:val="24"/>
              </w:rPr>
              <w:t>A</w:t>
            </w:r>
            <w:r w:rsidRPr="0043638A">
              <w:rPr>
                <w:sz w:val="24"/>
              </w:rPr>
              <w:t>dmin</w:t>
            </w:r>
            <w:r>
              <w:rPr>
                <w:sz w:val="24"/>
              </w:rPr>
              <w:t>istrative A</w:t>
            </w:r>
            <w:r w:rsidRPr="0043638A">
              <w:rPr>
                <w:sz w:val="24"/>
              </w:rPr>
              <w:t>ssistant</w:t>
            </w:r>
          </w:p>
        </w:tc>
      </w:tr>
      <w:tr w:rsidR="00D92BD9" w:rsidRPr="004A5053" w14:paraId="60EBB228" w14:textId="77777777" w:rsidTr="2FD0DE90">
        <w:trPr>
          <w:trHeight w:val="541"/>
        </w:trPr>
        <w:tc>
          <w:tcPr>
            <w:tcW w:w="3067" w:type="dxa"/>
          </w:tcPr>
          <w:p w14:paraId="64BA58FE" w14:textId="77777777" w:rsidR="00D92BD9" w:rsidRPr="004A5053" w:rsidRDefault="00D92BD9" w:rsidP="004A5053">
            <w:pPr>
              <w:spacing w:line="240" w:lineRule="auto"/>
              <w:ind w:right="422"/>
              <w:rPr>
                <w:sz w:val="24"/>
              </w:rPr>
            </w:pPr>
            <w:r>
              <w:rPr>
                <w:sz w:val="24"/>
              </w:rPr>
              <w:t>Department</w:t>
            </w:r>
          </w:p>
        </w:tc>
        <w:tc>
          <w:tcPr>
            <w:tcW w:w="6851" w:type="dxa"/>
            <w:vAlign w:val="center"/>
          </w:tcPr>
          <w:p w14:paraId="5BF4FF1C" w14:textId="2B93559D" w:rsidR="00D92BD9" w:rsidRPr="004A5053" w:rsidRDefault="344C116F" w:rsidP="69A48B9C">
            <w:pPr>
              <w:spacing w:line="240" w:lineRule="auto"/>
              <w:ind w:right="422"/>
              <w:rPr>
                <w:sz w:val="24"/>
              </w:rPr>
            </w:pPr>
            <w:r w:rsidRPr="69A48B9C">
              <w:rPr>
                <w:sz w:val="24"/>
              </w:rPr>
              <w:t xml:space="preserve">Office </w:t>
            </w:r>
            <w:r w:rsidR="75E4EE35" w:rsidRPr="69A48B9C">
              <w:rPr>
                <w:sz w:val="24"/>
              </w:rPr>
              <w:t xml:space="preserve">Administration team </w:t>
            </w:r>
          </w:p>
        </w:tc>
      </w:tr>
      <w:tr w:rsidR="00D92BD9" w:rsidRPr="004A5053" w14:paraId="4980272D" w14:textId="77777777" w:rsidTr="2FD0DE90">
        <w:trPr>
          <w:trHeight w:val="541"/>
        </w:trPr>
        <w:tc>
          <w:tcPr>
            <w:tcW w:w="3067" w:type="dxa"/>
          </w:tcPr>
          <w:p w14:paraId="4D1E9254" w14:textId="77777777" w:rsidR="00D92BD9" w:rsidRPr="004A5053" w:rsidRDefault="00D92BD9" w:rsidP="004A5053">
            <w:pPr>
              <w:spacing w:line="240" w:lineRule="auto"/>
              <w:ind w:right="422"/>
              <w:rPr>
                <w:sz w:val="24"/>
              </w:rPr>
            </w:pPr>
            <w:r w:rsidRPr="004A5053">
              <w:rPr>
                <w:sz w:val="24"/>
              </w:rPr>
              <w:t>Salary</w:t>
            </w:r>
          </w:p>
        </w:tc>
        <w:tc>
          <w:tcPr>
            <w:tcW w:w="6851" w:type="dxa"/>
            <w:vAlign w:val="center"/>
          </w:tcPr>
          <w:p w14:paraId="28E08CA4" w14:textId="76AF5C37" w:rsidR="00D92BD9" w:rsidRPr="004A5053" w:rsidRDefault="000D52A8" w:rsidP="00595720">
            <w:pPr>
              <w:spacing w:line="240" w:lineRule="auto"/>
              <w:ind w:right="422"/>
              <w:rPr>
                <w:szCs w:val="22"/>
              </w:rPr>
            </w:pPr>
            <w:r>
              <w:rPr>
                <w:szCs w:val="22"/>
              </w:rPr>
              <w:t>£</w:t>
            </w:r>
            <w:r w:rsidR="009356EA">
              <w:rPr>
                <w:szCs w:val="22"/>
              </w:rPr>
              <w:t>24</w:t>
            </w:r>
            <w:r w:rsidR="004D70F7">
              <w:rPr>
                <w:szCs w:val="22"/>
              </w:rPr>
              <w:t xml:space="preserve">,000 </w:t>
            </w:r>
            <w:r w:rsidR="009356EA">
              <w:rPr>
                <w:szCs w:val="22"/>
              </w:rPr>
              <w:t>to £26,000</w:t>
            </w:r>
            <w:r w:rsidR="009529C9">
              <w:rPr>
                <w:szCs w:val="22"/>
              </w:rPr>
              <w:t xml:space="preserve"> </w:t>
            </w:r>
            <w:r w:rsidR="004D70F7">
              <w:rPr>
                <w:szCs w:val="22"/>
              </w:rPr>
              <w:t>per annum</w:t>
            </w:r>
            <w:r w:rsidR="004A16A4">
              <w:rPr>
                <w:szCs w:val="22"/>
              </w:rPr>
              <w:t xml:space="preserve"> </w:t>
            </w:r>
          </w:p>
        </w:tc>
      </w:tr>
      <w:tr w:rsidR="009529C9" w:rsidRPr="004A5053" w14:paraId="0999F8EA" w14:textId="77777777" w:rsidTr="2FD0DE90">
        <w:trPr>
          <w:trHeight w:val="541"/>
        </w:trPr>
        <w:tc>
          <w:tcPr>
            <w:tcW w:w="3067" w:type="dxa"/>
          </w:tcPr>
          <w:p w14:paraId="63E07D92" w14:textId="7BC71B8C" w:rsidR="009529C9" w:rsidRPr="004A5053" w:rsidRDefault="009529C9" w:rsidP="004A5053">
            <w:pPr>
              <w:spacing w:line="240" w:lineRule="auto"/>
              <w:ind w:right="422"/>
              <w:rPr>
                <w:sz w:val="24"/>
              </w:rPr>
            </w:pPr>
            <w:r>
              <w:rPr>
                <w:sz w:val="24"/>
              </w:rPr>
              <w:t xml:space="preserve">Hours </w:t>
            </w:r>
          </w:p>
        </w:tc>
        <w:tc>
          <w:tcPr>
            <w:tcW w:w="6851" w:type="dxa"/>
            <w:vAlign w:val="center"/>
          </w:tcPr>
          <w:p w14:paraId="363E283A" w14:textId="308508DC" w:rsidR="009529C9" w:rsidRPr="009529C9" w:rsidRDefault="009529C9" w:rsidP="004A5053">
            <w:pPr>
              <w:spacing w:line="240" w:lineRule="auto"/>
              <w:ind w:right="422"/>
              <w:rPr>
                <w:szCs w:val="22"/>
              </w:rPr>
            </w:pPr>
            <w:r>
              <w:rPr>
                <w:szCs w:val="22"/>
              </w:rPr>
              <w:t>Full time</w:t>
            </w:r>
            <w:r w:rsidR="00A54564">
              <w:rPr>
                <w:szCs w:val="22"/>
              </w:rPr>
              <w:t>: 35 hours per week</w:t>
            </w:r>
            <w:r w:rsidR="00B90159">
              <w:rPr>
                <w:szCs w:val="22"/>
              </w:rPr>
              <w:t xml:space="preserve">, </w:t>
            </w:r>
            <w:r w:rsidR="00B90159" w:rsidRPr="00B90159">
              <w:rPr>
                <w:szCs w:val="22"/>
              </w:rPr>
              <w:t>may include occasional evenings and weekends (time off in lieu given)</w:t>
            </w:r>
            <w:r w:rsidR="00B90159">
              <w:rPr>
                <w:szCs w:val="22"/>
              </w:rPr>
              <w:t xml:space="preserve"> </w:t>
            </w:r>
          </w:p>
        </w:tc>
      </w:tr>
      <w:tr w:rsidR="00C8483F" w:rsidRPr="004A5053" w14:paraId="6E2D2FCC" w14:textId="77777777" w:rsidTr="2FD0DE90">
        <w:trPr>
          <w:trHeight w:val="541"/>
        </w:trPr>
        <w:tc>
          <w:tcPr>
            <w:tcW w:w="3067" w:type="dxa"/>
          </w:tcPr>
          <w:p w14:paraId="55C57561" w14:textId="74B849B8" w:rsidR="00C8483F" w:rsidRPr="004A5053" w:rsidRDefault="00C8483F" w:rsidP="004A5053">
            <w:pPr>
              <w:spacing w:line="240" w:lineRule="auto"/>
              <w:ind w:right="422"/>
              <w:rPr>
                <w:sz w:val="24"/>
              </w:rPr>
            </w:pPr>
            <w:r>
              <w:rPr>
                <w:sz w:val="24"/>
              </w:rPr>
              <w:t>Location</w:t>
            </w:r>
            <w:r w:rsidR="00B322A2">
              <w:rPr>
                <w:sz w:val="24"/>
              </w:rPr>
              <w:t xml:space="preserve">- Hybrid working </w:t>
            </w:r>
            <w:r>
              <w:rPr>
                <w:sz w:val="24"/>
              </w:rPr>
              <w:t xml:space="preserve"> </w:t>
            </w:r>
          </w:p>
        </w:tc>
        <w:tc>
          <w:tcPr>
            <w:tcW w:w="6851" w:type="dxa"/>
            <w:vAlign w:val="center"/>
          </w:tcPr>
          <w:p w14:paraId="1334DDC9" w14:textId="4FDE33AE" w:rsidR="00C8483F" w:rsidRPr="009529C9" w:rsidRDefault="00C8483F" w:rsidP="004A5053">
            <w:pPr>
              <w:spacing w:line="240" w:lineRule="auto"/>
              <w:ind w:right="422"/>
              <w:rPr>
                <w:szCs w:val="22"/>
              </w:rPr>
            </w:pPr>
            <w:r w:rsidRPr="00C8483F">
              <w:rPr>
                <w:szCs w:val="22"/>
              </w:rPr>
              <w:t>Combination of bpf’s offices at 37 Mapesbury Road, Kilburn, London NW2 and homeworking</w:t>
            </w:r>
          </w:p>
        </w:tc>
      </w:tr>
      <w:tr w:rsidR="00D92BD9" w:rsidRPr="004A5053" w14:paraId="23001607" w14:textId="77777777" w:rsidTr="2FD0DE90">
        <w:trPr>
          <w:trHeight w:val="541"/>
        </w:trPr>
        <w:tc>
          <w:tcPr>
            <w:tcW w:w="3067" w:type="dxa"/>
          </w:tcPr>
          <w:p w14:paraId="546BBAA5" w14:textId="77777777" w:rsidR="00D92BD9" w:rsidRPr="004A5053" w:rsidRDefault="00D92BD9" w:rsidP="004A5053">
            <w:pPr>
              <w:spacing w:line="240" w:lineRule="auto"/>
              <w:ind w:right="422"/>
              <w:rPr>
                <w:sz w:val="24"/>
              </w:rPr>
            </w:pPr>
            <w:r w:rsidRPr="004A5053">
              <w:rPr>
                <w:sz w:val="24"/>
              </w:rPr>
              <w:t>Responsible to</w:t>
            </w:r>
          </w:p>
        </w:tc>
        <w:tc>
          <w:tcPr>
            <w:tcW w:w="6851" w:type="dxa"/>
            <w:vAlign w:val="center"/>
          </w:tcPr>
          <w:p w14:paraId="43E428DA" w14:textId="76B41C52" w:rsidR="00D92BD9" w:rsidRPr="004A5053" w:rsidRDefault="009529C9" w:rsidP="004A5053">
            <w:pPr>
              <w:spacing w:line="240" w:lineRule="auto"/>
              <w:ind w:right="422"/>
              <w:rPr>
                <w:szCs w:val="22"/>
              </w:rPr>
            </w:pPr>
            <w:r w:rsidRPr="009529C9">
              <w:rPr>
                <w:szCs w:val="22"/>
              </w:rPr>
              <w:t>Property and Office Manager</w:t>
            </w:r>
          </w:p>
        </w:tc>
      </w:tr>
      <w:tr w:rsidR="00D92BD9" w:rsidRPr="004A5053" w14:paraId="44D2B0A9" w14:textId="77777777" w:rsidTr="2FD0DE90">
        <w:trPr>
          <w:trHeight w:val="1411"/>
        </w:trPr>
        <w:tc>
          <w:tcPr>
            <w:tcW w:w="3067" w:type="dxa"/>
          </w:tcPr>
          <w:p w14:paraId="5559D46C" w14:textId="7A71C371" w:rsidR="00D92BD9" w:rsidRPr="004A5053" w:rsidRDefault="0075372F" w:rsidP="004A5053">
            <w:pPr>
              <w:spacing w:line="240" w:lineRule="auto"/>
              <w:ind w:right="422"/>
              <w:rPr>
                <w:sz w:val="24"/>
              </w:rPr>
            </w:pPr>
            <w:r>
              <w:rPr>
                <w:sz w:val="24"/>
              </w:rPr>
              <w:t>Introduction to the B</w:t>
            </w:r>
            <w:r w:rsidR="00F0182C">
              <w:rPr>
                <w:sz w:val="24"/>
              </w:rPr>
              <w:t>PF</w:t>
            </w:r>
          </w:p>
        </w:tc>
        <w:tc>
          <w:tcPr>
            <w:tcW w:w="6851" w:type="dxa"/>
            <w:vAlign w:val="center"/>
          </w:tcPr>
          <w:p w14:paraId="51A28653" w14:textId="6D22BAE2" w:rsidR="0075372F" w:rsidRPr="0075372F" w:rsidRDefault="001872DE" w:rsidP="2FD0DE90">
            <w:pPr>
              <w:shd w:val="clear" w:color="auto" w:fill="FFFFFF" w:themeFill="background1"/>
              <w:spacing w:line="345" w:lineRule="atLeast"/>
              <w:jc w:val="both"/>
              <w:rPr>
                <w:rFonts w:cs="Arial"/>
                <w:color w:val="191919"/>
                <w:lang w:val="en-US" w:eastAsia="en-GB"/>
              </w:rPr>
            </w:pPr>
            <w:r w:rsidRPr="2FD0DE90">
              <w:rPr>
                <w:rFonts w:cs="Arial"/>
                <w:color w:val="191919"/>
                <w:lang w:val="en-US" w:eastAsia="en-GB"/>
              </w:rPr>
              <w:t>Th</w:t>
            </w:r>
            <w:r w:rsidR="00BF40FE" w:rsidRPr="2FD0DE90">
              <w:rPr>
                <w:rFonts w:cs="Arial"/>
                <w:color w:val="191919"/>
                <w:lang w:val="en-US" w:eastAsia="en-GB"/>
              </w:rPr>
              <w:t xml:space="preserve">e bpf is </w:t>
            </w:r>
            <w:r w:rsidR="00C31DAA" w:rsidRPr="2FD0DE90">
              <w:rPr>
                <w:rFonts w:cs="Arial"/>
                <w:color w:val="191919"/>
                <w:lang w:val="en-US" w:eastAsia="en-GB"/>
              </w:rPr>
              <w:t xml:space="preserve">one of the largest psychotherapy membership and training </w:t>
            </w:r>
            <w:proofErr w:type="spellStart"/>
            <w:r w:rsidR="00C31DAA" w:rsidRPr="2FD0DE90">
              <w:rPr>
                <w:rFonts w:cs="Arial"/>
                <w:color w:val="191919"/>
                <w:lang w:val="en-US" w:eastAsia="en-GB"/>
              </w:rPr>
              <w:t>organisations</w:t>
            </w:r>
            <w:proofErr w:type="spellEnd"/>
            <w:r w:rsidR="00C31DAA" w:rsidRPr="2FD0DE90">
              <w:rPr>
                <w:rFonts w:cs="Arial"/>
                <w:color w:val="191919"/>
                <w:lang w:val="en-US" w:eastAsia="en-GB"/>
              </w:rPr>
              <w:t xml:space="preserve"> in Europe. </w:t>
            </w:r>
          </w:p>
          <w:p w14:paraId="6307FF1C" w14:textId="551211E1" w:rsidR="00927574" w:rsidRPr="00757941" w:rsidRDefault="00BF40FE" w:rsidP="004A5053">
            <w:pPr>
              <w:spacing w:line="240" w:lineRule="auto"/>
              <w:ind w:right="422"/>
              <w:rPr>
                <w:rFonts w:cs="Arial"/>
                <w:szCs w:val="22"/>
              </w:rPr>
            </w:pPr>
            <w:r w:rsidRPr="00BF40FE">
              <w:rPr>
                <w:rFonts w:cs="Arial"/>
                <w:szCs w:val="22"/>
              </w:rPr>
              <w:t>We offer excellent benefits and a supportive, open workplace culture.</w:t>
            </w:r>
          </w:p>
        </w:tc>
      </w:tr>
    </w:tbl>
    <w:p w14:paraId="61D014EA" w14:textId="77777777" w:rsidR="00D92BD9" w:rsidRDefault="00D92B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6851"/>
      </w:tblGrid>
      <w:tr w:rsidR="00D92BD9" w:rsidRPr="004A5053" w14:paraId="3CC1EECD" w14:textId="77777777" w:rsidTr="69A48B9C">
        <w:trPr>
          <w:trHeight w:val="541"/>
        </w:trPr>
        <w:tc>
          <w:tcPr>
            <w:tcW w:w="3067" w:type="dxa"/>
          </w:tcPr>
          <w:p w14:paraId="356420EF" w14:textId="77777777" w:rsidR="00897097" w:rsidRDefault="00897097" w:rsidP="004A5053">
            <w:pPr>
              <w:spacing w:line="240" w:lineRule="auto"/>
              <w:ind w:right="422"/>
              <w:rPr>
                <w:sz w:val="24"/>
              </w:rPr>
            </w:pPr>
          </w:p>
          <w:p w14:paraId="06BF46D4" w14:textId="4C4CB261" w:rsidR="00D92BD9" w:rsidRPr="004A5053" w:rsidRDefault="00D92BD9" w:rsidP="004A5053">
            <w:pPr>
              <w:spacing w:line="240" w:lineRule="auto"/>
              <w:ind w:right="422"/>
              <w:rPr>
                <w:sz w:val="24"/>
              </w:rPr>
            </w:pPr>
            <w:r w:rsidRPr="004A5053">
              <w:rPr>
                <w:sz w:val="24"/>
              </w:rPr>
              <w:t>Purpose of the job</w:t>
            </w:r>
          </w:p>
        </w:tc>
        <w:tc>
          <w:tcPr>
            <w:tcW w:w="6851" w:type="dxa"/>
            <w:vAlign w:val="center"/>
          </w:tcPr>
          <w:p w14:paraId="52C93206" w14:textId="77777777" w:rsidR="00897097" w:rsidRDefault="00897097" w:rsidP="00897097">
            <w:pPr>
              <w:pStyle w:val="ListParagraph"/>
              <w:spacing w:line="240" w:lineRule="auto"/>
              <w:ind w:left="360" w:right="422"/>
              <w:rPr>
                <w:szCs w:val="22"/>
              </w:rPr>
            </w:pPr>
          </w:p>
          <w:p w14:paraId="7095BE3B" w14:textId="048DE650" w:rsidR="000C79AA" w:rsidRPr="000C79AA" w:rsidRDefault="000C79AA" w:rsidP="000C79AA">
            <w:pPr>
              <w:pStyle w:val="ListParagraph"/>
              <w:numPr>
                <w:ilvl w:val="0"/>
                <w:numId w:val="17"/>
              </w:numPr>
              <w:spacing w:line="240" w:lineRule="auto"/>
              <w:ind w:right="422"/>
              <w:rPr>
                <w:szCs w:val="22"/>
              </w:rPr>
            </w:pPr>
            <w:r w:rsidRPr="000C79AA">
              <w:rPr>
                <w:szCs w:val="22"/>
              </w:rPr>
              <w:t xml:space="preserve">To support the management of the annual training programme across the bpf. </w:t>
            </w:r>
          </w:p>
          <w:p w14:paraId="6D48BF0F" w14:textId="78B61D47" w:rsidR="745C1A22" w:rsidRDefault="745C1A22" w:rsidP="69A48B9C">
            <w:pPr>
              <w:pStyle w:val="ListParagraph"/>
              <w:numPr>
                <w:ilvl w:val="0"/>
                <w:numId w:val="17"/>
              </w:numPr>
              <w:spacing w:line="240" w:lineRule="auto"/>
              <w:ind w:right="422"/>
            </w:pPr>
            <w:r>
              <w:t>This will include general admin and reception tasks. Providing office cover including the monitoring of shared email accounts, electronic filing, and data collection.</w:t>
            </w:r>
            <w:r w:rsidR="482223E6">
              <w:t xml:space="preserve"> </w:t>
            </w:r>
          </w:p>
          <w:p w14:paraId="4A8EE655" w14:textId="36638439" w:rsidR="482223E6" w:rsidRDefault="482223E6" w:rsidP="69A48B9C">
            <w:pPr>
              <w:pStyle w:val="ListParagraph"/>
              <w:numPr>
                <w:ilvl w:val="0"/>
                <w:numId w:val="17"/>
              </w:numPr>
              <w:spacing w:line="240" w:lineRule="auto"/>
              <w:ind w:right="422"/>
            </w:pPr>
            <w:r>
              <w:t>Focusing on our customers and promoting the growth of the training programme.</w:t>
            </w:r>
          </w:p>
          <w:p w14:paraId="5071E744" w14:textId="6C6BAD68" w:rsidR="00D92BD9" w:rsidRPr="00CC3034" w:rsidRDefault="745C1A22" w:rsidP="69A48B9C">
            <w:pPr>
              <w:spacing w:line="240" w:lineRule="auto"/>
              <w:ind w:right="422"/>
            </w:pPr>
            <w:r>
              <w:t xml:space="preserve"> </w:t>
            </w:r>
          </w:p>
        </w:tc>
      </w:tr>
      <w:tr w:rsidR="00D92BD9" w:rsidRPr="004A5053" w14:paraId="6ECFDAD6" w14:textId="77777777" w:rsidTr="69A48B9C">
        <w:trPr>
          <w:trHeight w:val="541"/>
        </w:trPr>
        <w:tc>
          <w:tcPr>
            <w:tcW w:w="3067" w:type="dxa"/>
          </w:tcPr>
          <w:p w14:paraId="6BDA329A" w14:textId="77777777" w:rsidR="00897097" w:rsidRDefault="00897097" w:rsidP="004A5053">
            <w:pPr>
              <w:spacing w:line="240" w:lineRule="auto"/>
              <w:ind w:right="422"/>
              <w:rPr>
                <w:sz w:val="24"/>
              </w:rPr>
            </w:pPr>
          </w:p>
          <w:p w14:paraId="76F2F2CE" w14:textId="5D5047AA" w:rsidR="00D92BD9" w:rsidRPr="004A5053" w:rsidRDefault="00D92BD9" w:rsidP="004A5053">
            <w:pPr>
              <w:spacing w:line="240" w:lineRule="auto"/>
              <w:ind w:right="422"/>
              <w:rPr>
                <w:sz w:val="24"/>
              </w:rPr>
            </w:pPr>
            <w:r>
              <w:rPr>
                <w:sz w:val="24"/>
              </w:rPr>
              <w:t>Nature of the job</w:t>
            </w:r>
          </w:p>
        </w:tc>
        <w:tc>
          <w:tcPr>
            <w:tcW w:w="6851" w:type="dxa"/>
            <w:vAlign w:val="center"/>
          </w:tcPr>
          <w:p w14:paraId="2E995B34" w14:textId="33BA08A1" w:rsidR="00897097" w:rsidRDefault="78972D75" w:rsidP="69A48B9C">
            <w:r>
              <w:t>Work</w:t>
            </w:r>
            <w:r w:rsidR="50A45BBA">
              <w:t xml:space="preserve"> within </w:t>
            </w:r>
            <w:r w:rsidR="69197C12">
              <w:t xml:space="preserve">the admin </w:t>
            </w:r>
            <w:r w:rsidR="50A45BBA">
              <w:t xml:space="preserve">team </w:t>
            </w:r>
            <w:r>
              <w:t>closely</w:t>
            </w:r>
            <w:r w:rsidR="3DEBD02B">
              <w:t xml:space="preserve"> supporting </w:t>
            </w:r>
            <w:r>
              <w:t>the training managers</w:t>
            </w:r>
            <w:r w:rsidR="51B31FF4">
              <w:t xml:space="preserve"> (TM)</w:t>
            </w:r>
            <w:r>
              <w:t xml:space="preserve"> </w:t>
            </w:r>
            <w:r w:rsidR="5888A45C">
              <w:t>and coordinators</w:t>
            </w:r>
            <w:r w:rsidR="6CB4E14C">
              <w:t xml:space="preserve"> (TC)</w:t>
            </w:r>
            <w:r>
              <w:t xml:space="preserve"> to deliver high quality training. </w:t>
            </w:r>
          </w:p>
          <w:p w14:paraId="4A886D24" w14:textId="01233AAD" w:rsidR="00D92BD9" w:rsidRPr="00FE1E83" w:rsidRDefault="611C636A" w:rsidP="00075C57">
            <w:pPr>
              <w:rPr>
                <w:rFonts w:cs="Arial"/>
              </w:rPr>
            </w:pPr>
            <w:r w:rsidRPr="69A48B9C">
              <w:rPr>
                <w:rFonts w:cs="Arial"/>
              </w:rPr>
              <w:t xml:space="preserve"> </w:t>
            </w:r>
          </w:p>
        </w:tc>
      </w:tr>
      <w:tr w:rsidR="00D92BD9" w:rsidRPr="00E160F6" w14:paraId="478E78FE" w14:textId="77777777" w:rsidTr="69A48B9C">
        <w:trPr>
          <w:trHeight w:val="541"/>
        </w:trPr>
        <w:tc>
          <w:tcPr>
            <w:tcW w:w="3067" w:type="dxa"/>
          </w:tcPr>
          <w:p w14:paraId="6144F8E2" w14:textId="77777777" w:rsidR="00897097" w:rsidRDefault="00897097" w:rsidP="004A5053">
            <w:pPr>
              <w:spacing w:line="240" w:lineRule="auto"/>
              <w:ind w:right="422"/>
              <w:rPr>
                <w:sz w:val="24"/>
              </w:rPr>
            </w:pPr>
          </w:p>
          <w:p w14:paraId="370B3F00" w14:textId="2CD422BA" w:rsidR="00D92BD9" w:rsidRPr="004A5053" w:rsidRDefault="00A867CE" w:rsidP="004A5053">
            <w:pPr>
              <w:spacing w:line="240" w:lineRule="auto"/>
              <w:ind w:right="422"/>
              <w:rPr>
                <w:sz w:val="24"/>
              </w:rPr>
            </w:pPr>
            <w:r>
              <w:rPr>
                <w:sz w:val="24"/>
              </w:rPr>
              <w:t xml:space="preserve">Key Responsibilities </w:t>
            </w:r>
          </w:p>
        </w:tc>
        <w:tc>
          <w:tcPr>
            <w:tcW w:w="6851" w:type="dxa"/>
            <w:vAlign w:val="center"/>
          </w:tcPr>
          <w:p w14:paraId="311B79B9" w14:textId="77777777" w:rsidR="00A867CE" w:rsidRDefault="00A867CE" w:rsidP="00A867CE">
            <w:pPr>
              <w:autoSpaceDE w:val="0"/>
              <w:autoSpaceDN w:val="0"/>
              <w:adjustRightInd w:val="0"/>
              <w:spacing w:line="240" w:lineRule="auto"/>
              <w:rPr>
                <w:bCs/>
                <w:szCs w:val="22"/>
              </w:rPr>
            </w:pPr>
          </w:p>
          <w:p w14:paraId="5D95A7B9" w14:textId="77777777" w:rsidR="00A867CE" w:rsidRDefault="00A867CE" w:rsidP="00A867CE">
            <w:pPr>
              <w:autoSpaceDE w:val="0"/>
              <w:autoSpaceDN w:val="0"/>
              <w:adjustRightInd w:val="0"/>
              <w:spacing w:line="240" w:lineRule="auto"/>
              <w:rPr>
                <w:b/>
                <w:szCs w:val="22"/>
              </w:rPr>
            </w:pPr>
            <w:r w:rsidRPr="00A867CE">
              <w:rPr>
                <w:b/>
                <w:szCs w:val="22"/>
              </w:rPr>
              <w:t>To support the delivery of the annual training programme of the BPF</w:t>
            </w:r>
          </w:p>
          <w:p w14:paraId="0B4DC0D5" w14:textId="40BE3F78" w:rsidR="00A867CE" w:rsidRPr="00A867CE" w:rsidRDefault="00A867CE" w:rsidP="00A867CE">
            <w:pPr>
              <w:autoSpaceDE w:val="0"/>
              <w:autoSpaceDN w:val="0"/>
              <w:adjustRightInd w:val="0"/>
              <w:spacing w:line="240" w:lineRule="auto"/>
              <w:rPr>
                <w:b/>
                <w:szCs w:val="22"/>
              </w:rPr>
            </w:pPr>
            <w:r w:rsidRPr="00A867CE">
              <w:rPr>
                <w:b/>
                <w:szCs w:val="22"/>
              </w:rPr>
              <w:t xml:space="preserve"> </w:t>
            </w:r>
          </w:p>
          <w:p w14:paraId="40EB6CA4" w14:textId="51CA96A1"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t>Assist in the receiving and responding to general enquiries, signposting to relevant TM &amp; TC or to other BPF staff as appropriate.</w:t>
            </w:r>
          </w:p>
          <w:p w14:paraId="22B3B170" w14:textId="70DE846C"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t>Assist in the formatting and distribution of annual programmes, handbooks and all training related documents as directed.</w:t>
            </w:r>
          </w:p>
          <w:p w14:paraId="62AAD1B4" w14:textId="5DED4340"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lastRenderedPageBreak/>
              <w:t>Assist in the setting up of zoom and teams’ meetings.</w:t>
            </w:r>
          </w:p>
          <w:p w14:paraId="4E3BD330" w14:textId="57591789"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t xml:space="preserve">Work with the librarians and the admin team on gathering reading lists in a timely and productive manner.   </w:t>
            </w:r>
          </w:p>
          <w:p w14:paraId="6821A862" w14:textId="10877B4A" w:rsidR="00A867CE" w:rsidRPr="00A867CE" w:rsidRDefault="0EE11870" w:rsidP="00A867CE">
            <w:pPr>
              <w:pStyle w:val="ListParagraph"/>
              <w:numPr>
                <w:ilvl w:val="0"/>
                <w:numId w:val="18"/>
              </w:numPr>
              <w:autoSpaceDE w:val="0"/>
              <w:autoSpaceDN w:val="0"/>
              <w:adjustRightInd w:val="0"/>
              <w:spacing w:line="240" w:lineRule="auto"/>
            </w:pPr>
            <w:r>
              <w:t>Collating feedback from trainees and seminar leaders for distribution as directed</w:t>
            </w:r>
          </w:p>
          <w:p w14:paraId="6E45B089" w14:textId="15DFAA4E"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t xml:space="preserve">Assist in maintaining trainee records. </w:t>
            </w:r>
          </w:p>
          <w:p w14:paraId="0292580E" w14:textId="08EEEDBE" w:rsidR="00A867CE" w:rsidRPr="00A867CE" w:rsidRDefault="00A867CE" w:rsidP="00A867CE">
            <w:pPr>
              <w:pStyle w:val="ListParagraph"/>
              <w:numPr>
                <w:ilvl w:val="0"/>
                <w:numId w:val="18"/>
              </w:numPr>
              <w:autoSpaceDE w:val="0"/>
              <w:autoSpaceDN w:val="0"/>
              <w:adjustRightInd w:val="0"/>
              <w:spacing w:line="240" w:lineRule="auto"/>
              <w:rPr>
                <w:bCs/>
                <w:szCs w:val="22"/>
              </w:rPr>
            </w:pPr>
            <w:r w:rsidRPr="00A867CE">
              <w:rPr>
                <w:bCs/>
                <w:szCs w:val="22"/>
              </w:rPr>
              <w:t>Processing purchase orders and supporting claimants with queries.</w:t>
            </w:r>
          </w:p>
          <w:p w14:paraId="4348D44C" w14:textId="77777777" w:rsidR="00A867CE" w:rsidRPr="00A867CE" w:rsidRDefault="00A867CE" w:rsidP="00A867CE">
            <w:pPr>
              <w:autoSpaceDE w:val="0"/>
              <w:autoSpaceDN w:val="0"/>
              <w:adjustRightInd w:val="0"/>
              <w:spacing w:line="240" w:lineRule="auto"/>
              <w:rPr>
                <w:bCs/>
                <w:szCs w:val="22"/>
              </w:rPr>
            </w:pPr>
          </w:p>
          <w:p w14:paraId="5C053ED4" w14:textId="48D81888" w:rsidR="00A867CE" w:rsidRDefault="00A867CE" w:rsidP="00A867CE">
            <w:pPr>
              <w:autoSpaceDE w:val="0"/>
              <w:autoSpaceDN w:val="0"/>
              <w:adjustRightInd w:val="0"/>
              <w:spacing w:line="240" w:lineRule="auto"/>
              <w:rPr>
                <w:b/>
                <w:szCs w:val="22"/>
              </w:rPr>
            </w:pPr>
            <w:r w:rsidRPr="00A867CE">
              <w:rPr>
                <w:b/>
                <w:szCs w:val="22"/>
              </w:rPr>
              <w:t>Support the application process for the training programmes</w:t>
            </w:r>
          </w:p>
          <w:p w14:paraId="24ED90C8" w14:textId="77777777" w:rsidR="00A867CE" w:rsidRPr="00A867CE" w:rsidRDefault="00A867CE" w:rsidP="00A867CE">
            <w:pPr>
              <w:autoSpaceDE w:val="0"/>
              <w:autoSpaceDN w:val="0"/>
              <w:adjustRightInd w:val="0"/>
              <w:spacing w:line="240" w:lineRule="auto"/>
              <w:rPr>
                <w:b/>
                <w:szCs w:val="22"/>
              </w:rPr>
            </w:pPr>
          </w:p>
          <w:p w14:paraId="504825FA" w14:textId="673024C5" w:rsidR="00A867CE" w:rsidRPr="00A867CE" w:rsidRDefault="00A867CE" w:rsidP="00A867CE">
            <w:pPr>
              <w:pStyle w:val="ListParagraph"/>
              <w:numPr>
                <w:ilvl w:val="0"/>
                <w:numId w:val="21"/>
              </w:numPr>
              <w:autoSpaceDE w:val="0"/>
              <w:autoSpaceDN w:val="0"/>
              <w:adjustRightInd w:val="0"/>
              <w:spacing w:line="240" w:lineRule="auto"/>
              <w:rPr>
                <w:bCs/>
                <w:szCs w:val="22"/>
              </w:rPr>
            </w:pPr>
            <w:r w:rsidRPr="00A867CE">
              <w:rPr>
                <w:bCs/>
                <w:szCs w:val="22"/>
              </w:rPr>
              <w:t>Answer queries and directing customers to information, events and advisors.</w:t>
            </w:r>
          </w:p>
          <w:p w14:paraId="7AE5D54A" w14:textId="026D6C8C" w:rsidR="00A867CE" w:rsidRPr="00A867CE" w:rsidRDefault="00A867CE" w:rsidP="00A867CE">
            <w:pPr>
              <w:pStyle w:val="ListParagraph"/>
              <w:numPr>
                <w:ilvl w:val="0"/>
                <w:numId w:val="21"/>
              </w:numPr>
              <w:autoSpaceDE w:val="0"/>
              <w:autoSpaceDN w:val="0"/>
              <w:adjustRightInd w:val="0"/>
              <w:spacing w:line="240" w:lineRule="auto"/>
              <w:rPr>
                <w:bCs/>
                <w:szCs w:val="22"/>
              </w:rPr>
            </w:pPr>
            <w:r w:rsidRPr="00A867CE">
              <w:rPr>
                <w:bCs/>
                <w:szCs w:val="22"/>
              </w:rPr>
              <w:t>Assist in processing training applications and enquiries. Gathering and collating information, e.g. chasing references, DBS checks, etc.</w:t>
            </w:r>
          </w:p>
          <w:p w14:paraId="5E34602E" w14:textId="6FAEC592" w:rsidR="00A867CE" w:rsidRPr="00A867CE" w:rsidRDefault="0EE11870" w:rsidP="00A867CE">
            <w:pPr>
              <w:pStyle w:val="ListParagraph"/>
              <w:numPr>
                <w:ilvl w:val="0"/>
                <w:numId w:val="21"/>
              </w:numPr>
              <w:autoSpaceDE w:val="0"/>
              <w:autoSpaceDN w:val="0"/>
              <w:adjustRightInd w:val="0"/>
              <w:spacing w:line="240" w:lineRule="auto"/>
            </w:pPr>
            <w:r>
              <w:t xml:space="preserve">Arranging interviews and appointments  </w:t>
            </w:r>
          </w:p>
          <w:p w14:paraId="1A5ABEEC" w14:textId="77777777" w:rsidR="00A867CE" w:rsidRPr="00A867CE" w:rsidRDefault="00A867CE" w:rsidP="00A867CE">
            <w:pPr>
              <w:autoSpaceDE w:val="0"/>
              <w:autoSpaceDN w:val="0"/>
              <w:adjustRightInd w:val="0"/>
              <w:spacing w:line="240" w:lineRule="auto"/>
              <w:rPr>
                <w:bCs/>
                <w:szCs w:val="22"/>
              </w:rPr>
            </w:pPr>
          </w:p>
          <w:p w14:paraId="265B2107" w14:textId="77777777" w:rsidR="00A867CE" w:rsidRDefault="00A867CE" w:rsidP="00A867CE">
            <w:pPr>
              <w:autoSpaceDE w:val="0"/>
              <w:autoSpaceDN w:val="0"/>
              <w:adjustRightInd w:val="0"/>
              <w:spacing w:line="240" w:lineRule="auto"/>
              <w:rPr>
                <w:b/>
                <w:szCs w:val="22"/>
              </w:rPr>
            </w:pPr>
            <w:r w:rsidRPr="00A867CE">
              <w:rPr>
                <w:b/>
                <w:szCs w:val="22"/>
              </w:rPr>
              <w:t>General support to the team and the wider organisation</w:t>
            </w:r>
          </w:p>
          <w:p w14:paraId="488AE0D1" w14:textId="77777777" w:rsidR="00A867CE" w:rsidRPr="00A867CE" w:rsidRDefault="00A867CE" w:rsidP="00A867CE">
            <w:pPr>
              <w:autoSpaceDE w:val="0"/>
              <w:autoSpaceDN w:val="0"/>
              <w:adjustRightInd w:val="0"/>
              <w:spacing w:line="240" w:lineRule="auto"/>
              <w:rPr>
                <w:b/>
                <w:szCs w:val="22"/>
              </w:rPr>
            </w:pPr>
          </w:p>
          <w:p w14:paraId="110ED35A" w14:textId="56C127CD"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Checking shared email accounts such as the enquires and room bookings addresses. </w:t>
            </w:r>
          </w:p>
          <w:p w14:paraId="00CED3F4" w14:textId="70C168D6"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Making room bookings as requested. </w:t>
            </w:r>
          </w:p>
          <w:p w14:paraId="19A5EA38" w14:textId="6F5AB015"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Printing of daily schedules and weekly room bookings </w:t>
            </w:r>
          </w:p>
          <w:p w14:paraId="0D173120" w14:textId="6A9A6754"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Ordering supplies </w:t>
            </w:r>
          </w:p>
          <w:p w14:paraId="4DC4623E" w14:textId="6269EE19"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supporting trainers in setting up screens and IT equipment. </w:t>
            </w:r>
          </w:p>
          <w:p w14:paraId="01F9BCE8" w14:textId="0FAD3B5A"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 xml:space="preserve">General office cover </w:t>
            </w:r>
          </w:p>
          <w:p w14:paraId="64D0B9F1" w14:textId="239585CC"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Working collaboratively with the whole bpf staff to ensure the smooth running of all bpf training and membership activities.</w:t>
            </w:r>
          </w:p>
          <w:p w14:paraId="367A2C18" w14:textId="3EA12552" w:rsidR="00A867CE"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Being part of the office duty system.</w:t>
            </w:r>
          </w:p>
          <w:p w14:paraId="4B08C91D" w14:textId="63531462" w:rsidR="00F8622F" w:rsidRPr="00A867CE" w:rsidRDefault="00A867CE" w:rsidP="00A867CE">
            <w:pPr>
              <w:pStyle w:val="ListParagraph"/>
              <w:numPr>
                <w:ilvl w:val="1"/>
                <w:numId w:val="23"/>
              </w:numPr>
              <w:autoSpaceDE w:val="0"/>
              <w:autoSpaceDN w:val="0"/>
              <w:adjustRightInd w:val="0"/>
              <w:spacing w:line="240" w:lineRule="auto"/>
              <w:rPr>
                <w:bCs/>
                <w:szCs w:val="22"/>
              </w:rPr>
            </w:pPr>
            <w:r w:rsidRPr="00A867CE">
              <w:rPr>
                <w:bCs/>
                <w:szCs w:val="22"/>
              </w:rPr>
              <w:t>Adhere to bpf policies and procedures.</w:t>
            </w:r>
          </w:p>
          <w:p w14:paraId="501ADED1" w14:textId="77777777" w:rsidR="00FC4209" w:rsidRPr="00A867CE" w:rsidRDefault="00FC4209" w:rsidP="00387C83">
            <w:pPr>
              <w:autoSpaceDE w:val="0"/>
              <w:autoSpaceDN w:val="0"/>
              <w:adjustRightInd w:val="0"/>
              <w:spacing w:line="240" w:lineRule="auto"/>
              <w:rPr>
                <w:bCs/>
                <w:szCs w:val="22"/>
              </w:rPr>
            </w:pPr>
          </w:p>
          <w:p w14:paraId="64E3E5E4" w14:textId="77777777" w:rsidR="00FC4209" w:rsidRDefault="00FC4209" w:rsidP="00387C83">
            <w:pPr>
              <w:autoSpaceDE w:val="0"/>
              <w:autoSpaceDN w:val="0"/>
              <w:adjustRightInd w:val="0"/>
              <w:spacing w:line="240" w:lineRule="auto"/>
              <w:rPr>
                <w:bCs/>
                <w:szCs w:val="22"/>
              </w:rPr>
            </w:pPr>
          </w:p>
          <w:p w14:paraId="29063533" w14:textId="641C36E5" w:rsidR="009F3775" w:rsidRPr="00A867CE" w:rsidRDefault="009F3775" w:rsidP="00387C83">
            <w:pPr>
              <w:autoSpaceDE w:val="0"/>
              <w:autoSpaceDN w:val="0"/>
              <w:adjustRightInd w:val="0"/>
              <w:spacing w:line="240" w:lineRule="auto"/>
              <w:rPr>
                <w:bCs/>
                <w:szCs w:val="22"/>
              </w:rPr>
            </w:pPr>
            <w:r w:rsidRPr="009F3775">
              <w:rPr>
                <w:bCs/>
                <w:szCs w:val="22"/>
              </w:rPr>
              <w:t>This job description is intended as a guide and is not an exhaustive list of the duties and responsibilities of this role. Such duties may vary from time to time without changing the general character of the post or the level of responsibility entailed.</w:t>
            </w:r>
          </w:p>
          <w:p w14:paraId="4B8D07DB" w14:textId="77777777" w:rsidR="00FC4209" w:rsidRPr="00A867CE" w:rsidRDefault="00FC4209" w:rsidP="00387C83">
            <w:pPr>
              <w:autoSpaceDE w:val="0"/>
              <w:autoSpaceDN w:val="0"/>
              <w:adjustRightInd w:val="0"/>
              <w:spacing w:line="240" w:lineRule="auto"/>
              <w:rPr>
                <w:bCs/>
                <w:szCs w:val="22"/>
              </w:rPr>
            </w:pPr>
          </w:p>
          <w:p w14:paraId="54E746A8" w14:textId="77777777" w:rsidR="00D92BD9" w:rsidRPr="00A867CE" w:rsidRDefault="00D92BD9" w:rsidP="009F3775">
            <w:pPr>
              <w:autoSpaceDE w:val="0"/>
              <w:autoSpaceDN w:val="0"/>
              <w:adjustRightInd w:val="0"/>
              <w:spacing w:line="240" w:lineRule="auto"/>
              <w:rPr>
                <w:bCs/>
                <w:szCs w:val="22"/>
              </w:rPr>
            </w:pPr>
          </w:p>
        </w:tc>
      </w:tr>
      <w:tr w:rsidR="00D92BD9" w:rsidRPr="004A5053" w14:paraId="0475F71D" w14:textId="77777777" w:rsidTr="69A48B9C">
        <w:trPr>
          <w:trHeight w:val="541"/>
        </w:trPr>
        <w:tc>
          <w:tcPr>
            <w:tcW w:w="3067" w:type="dxa"/>
          </w:tcPr>
          <w:p w14:paraId="3FC47992" w14:textId="77777777" w:rsidR="00D92BD9" w:rsidRPr="004A5053" w:rsidRDefault="00D92BD9" w:rsidP="004A5053">
            <w:pPr>
              <w:spacing w:line="240" w:lineRule="auto"/>
              <w:ind w:right="422"/>
              <w:rPr>
                <w:sz w:val="24"/>
              </w:rPr>
            </w:pPr>
            <w:r w:rsidRPr="004A5053">
              <w:rPr>
                <w:sz w:val="24"/>
              </w:rPr>
              <w:lastRenderedPageBreak/>
              <w:t>Date</w:t>
            </w:r>
          </w:p>
        </w:tc>
        <w:tc>
          <w:tcPr>
            <w:tcW w:w="6851" w:type="dxa"/>
            <w:vAlign w:val="center"/>
          </w:tcPr>
          <w:p w14:paraId="6F78B2F3" w14:textId="13206277" w:rsidR="00D92BD9" w:rsidRPr="004A5053" w:rsidRDefault="009F3775" w:rsidP="003733D9">
            <w:pPr>
              <w:spacing w:line="240" w:lineRule="auto"/>
              <w:ind w:right="422"/>
              <w:rPr>
                <w:szCs w:val="22"/>
              </w:rPr>
            </w:pPr>
            <w:r>
              <w:rPr>
                <w:szCs w:val="22"/>
              </w:rPr>
              <w:t>16.07.20</w:t>
            </w:r>
            <w:r w:rsidR="00332D3D">
              <w:rPr>
                <w:szCs w:val="22"/>
              </w:rPr>
              <w:t>24</w:t>
            </w:r>
          </w:p>
        </w:tc>
      </w:tr>
    </w:tbl>
    <w:p w14:paraId="3C95B720" w14:textId="77777777" w:rsidR="00D92BD9" w:rsidRDefault="00D92BD9" w:rsidP="007079EB">
      <w:pPr>
        <w:spacing w:line="240" w:lineRule="auto"/>
        <w:ind w:right="422"/>
        <w:rPr>
          <w:sz w:val="24"/>
        </w:rPr>
      </w:pPr>
    </w:p>
    <w:p w14:paraId="07E7D699" w14:textId="77777777" w:rsidR="00D92BD9" w:rsidRDefault="00D92BD9" w:rsidP="69A48B9C">
      <w:pPr>
        <w:spacing w:line="240" w:lineRule="auto"/>
        <w:ind w:right="422"/>
        <w:rPr>
          <w:b/>
          <w:bCs/>
          <w:sz w:val="24"/>
        </w:rPr>
      </w:pPr>
    </w:p>
    <w:p w14:paraId="00DA7171" w14:textId="4ED93A93" w:rsidR="69A48B9C" w:rsidRDefault="69A48B9C" w:rsidP="69A48B9C">
      <w:pPr>
        <w:spacing w:line="240" w:lineRule="auto"/>
        <w:ind w:right="422"/>
        <w:rPr>
          <w:b/>
          <w:bCs/>
          <w:sz w:val="24"/>
        </w:rPr>
      </w:pPr>
    </w:p>
    <w:p w14:paraId="1DE50D39" w14:textId="43D7242F" w:rsidR="69A48B9C" w:rsidRDefault="69A48B9C" w:rsidP="69A48B9C">
      <w:pPr>
        <w:spacing w:line="240" w:lineRule="auto"/>
        <w:ind w:right="422"/>
        <w:rPr>
          <w:b/>
          <w:bCs/>
          <w:sz w:val="24"/>
        </w:rPr>
      </w:pPr>
    </w:p>
    <w:p w14:paraId="6BE608AC" w14:textId="3464123F" w:rsidR="69A48B9C" w:rsidRDefault="69A48B9C" w:rsidP="69A48B9C">
      <w:pPr>
        <w:spacing w:line="240" w:lineRule="auto"/>
        <w:ind w:right="422"/>
        <w:rPr>
          <w:b/>
          <w:bCs/>
          <w:sz w:val="24"/>
        </w:rPr>
      </w:pPr>
    </w:p>
    <w:p w14:paraId="79324AAB" w14:textId="745B92B0" w:rsidR="69A48B9C" w:rsidRDefault="69A48B9C" w:rsidP="69A48B9C">
      <w:pPr>
        <w:spacing w:line="240" w:lineRule="auto"/>
        <w:ind w:right="422"/>
        <w:rPr>
          <w:b/>
          <w:bCs/>
          <w:sz w:val="24"/>
        </w:rPr>
      </w:pPr>
    </w:p>
    <w:p w14:paraId="0DCCF81B" w14:textId="355940B3" w:rsidR="69A48B9C" w:rsidRDefault="69A48B9C" w:rsidP="69A48B9C">
      <w:pPr>
        <w:spacing w:line="240" w:lineRule="auto"/>
        <w:ind w:right="422"/>
        <w:rPr>
          <w:b/>
          <w:bCs/>
          <w:sz w:val="24"/>
        </w:rPr>
      </w:pPr>
    </w:p>
    <w:p w14:paraId="06C8983D" w14:textId="77777777" w:rsidR="00F75804" w:rsidRDefault="00F75804" w:rsidP="00556074">
      <w:pPr>
        <w:spacing w:line="240" w:lineRule="auto"/>
        <w:ind w:right="422"/>
        <w:rPr>
          <w:b/>
          <w:sz w:val="24"/>
        </w:rPr>
      </w:pPr>
    </w:p>
    <w:p w14:paraId="56B5D388" w14:textId="77777777" w:rsidR="009378B7" w:rsidRDefault="009378B7" w:rsidP="00EF083F">
      <w:pPr>
        <w:spacing w:line="240" w:lineRule="auto"/>
        <w:ind w:right="422"/>
        <w:jc w:val="center"/>
        <w:rPr>
          <w:b/>
          <w:sz w:val="24"/>
        </w:rPr>
      </w:pPr>
      <w:r w:rsidRPr="009378B7">
        <w:rPr>
          <w:b/>
          <w:sz w:val="24"/>
        </w:rPr>
        <w:t>Person specification</w:t>
      </w:r>
    </w:p>
    <w:p w14:paraId="73242FCF" w14:textId="77777777" w:rsidR="009378B7" w:rsidRPr="009378B7" w:rsidRDefault="009378B7" w:rsidP="009378B7">
      <w:pPr>
        <w:spacing w:line="240" w:lineRule="auto"/>
        <w:ind w:right="422"/>
        <w:rPr>
          <w:b/>
          <w:sz w:val="24"/>
        </w:rPr>
      </w:pPr>
    </w:p>
    <w:p w14:paraId="1880EB64" w14:textId="77777777" w:rsidR="009378B7" w:rsidRDefault="009378B7" w:rsidP="009378B7">
      <w:pPr>
        <w:spacing w:line="240" w:lineRule="auto"/>
        <w:ind w:right="422"/>
        <w:rPr>
          <w:b/>
          <w:sz w:val="24"/>
        </w:rPr>
      </w:pPr>
      <w:r w:rsidRPr="009378B7">
        <w:rPr>
          <w:b/>
          <w:sz w:val="24"/>
        </w:rPr>
        <w:t>Qualifications</w:t>
      </w:r>
    </w:p>
    <w:p w14:paraId="6E7FA9C3" w14:textId="77777777" w:rsidR="00E74B6C" w:rsidRPr="009378B7" w:rsidRDefault="00E74B6C" w:rsidP="009378B7">
      <w:pPr>
        <w:spacing w:line="240" w:lineRule="auto"/>
        <w:ind w:right="422"/>
        <w:rPr>
          <w:b/>
          <w:sz w:val="24"/>
        </w:rPr>
      </w:pPr>
    </w:p>
    <w:p w14:paraId="24D30CC8" w14:textId="77777777" w:rsidR="009378B7" w:rsidRDefault="009378B7" w:rsidP="00E74B6C">
      <w:pPr>
        <w:spacing w:line="240" w:lineRule="auto"/>
        <w:ind w:left="720" w:right="422"/>
        <w:rPr>
          <w:bCs/>
          <w:sz w:val="24"/>
        </w:rPr>
      </w:pPr>
      <w:r w:rsidRPr="009378B7">
        <w:rPr>
          <w:bCs/>
          <w:sz w:val="24"/>
        </w:rPr>
        <w:t>Good level of general education.</w:t>
      </w:r>
    </w:p>
    <w:p w14:paraId="40EF8EBD" w14:textId="77777777" w:rsidR="00E74B6C" w:rsidRPr="009378B7" w:rsidRDefault="00E74B6C" w:rsidP="009378B7">
      <w:pPr>
        <w:spacing w:line="240" w:lineRule="auto"/>
        <w:ind w:right="422"/>
        <w:rPr>
          <w:bCs/>
          <w:sz w:val="24"/>
        </w:rPr>
      </w:pPr>
    </w:p>
    <w:p w14:paraId="4F9E2A00" w14:textId="77777777" w:rsidR="009378B7" w:rsidRDefault="009378B7" w:rsidP="009378B7">
      <w:pPr>
        <w:spacing w:line="240" w:lineRule="auto"/>
        <w:ind w:right="422"/>
        <w:rPr>
          <w:b/>
          <w:sz w:val="24"/>
        </w:rPr>
      </w:pPr>
      <w:r w:rsidRPr="009378B7">
        <w:rPr>
          <w:b/>
          <w:sz w:val="24"/>
        </w:rPr>
        <w:t>Experience</w:t>
      </w:r>
    </w:p>
    <w:p w14:paraId="528C0F67" w14:textId="77777777" w:rsidR="00E74B6C" w:rsidRPr="009378B7" w:rsidRDefault="00E74B6C" w:rsidP="009378B7">
      <w:pPr>
        <w:spacing w:line="240" w:lineRule="auto"/>
        <w:ind w:right="422"/>
        <w:rPr>
          <w:b/>
          <w:sz w:val="24"/>
        </w:rPr>
      </w:pPr>
    </w:p>
    <w:p w14:paraId="01BE1792" w14:textId="60DDF2CF" w:rsidR="009378B7" w:rsidRPr="00E74B6C" w:rsidRDefault="009378B7" w:rsidP="00E74B6C">
      <w:pPr>
        <w:pStyle w:val="ListParagraph"/>
        <w:numPr>
          <w:ilvl w:val="0"/>
          <w:numId w:val="24"/>
        </w:numPr>
        <w:spacing w:line="240" w:lineRule="auto"/>
        <w:ind w:right="422"/>
        <w:rPr>
          <w:bCs/>
          <w:sz w:val="24"/>
        </w:rPr>
      </w:pPr>
      <w:r w:rsidRPr="00E74B6C">
        <w:rPr>
          <w:bCs/>
          <w:sz w:val="24"/>
        </w:rPr>
        <w:t>Some experience in an administration role, preferably in a client/customer-facing training or education environment.</w:t>
      </w:r>
    </w:p>
    <w:p w14:paraId="749B0025" w14:textId="082A2D7F" w:rsidR="009378B7" w:rsidRPr="00E74B6C" w:rsidRDefault="009378B7" w:rsidP="00E74B6C">
      <w:pPr>
        <w:pStyle w:val="ListParagraph"/>
        <w:numPr>
          <w:ilvl w:val="0"/>
          <w:numId w:val="24"/>
        </w:numPr>
        <w:spacing w:line="240" w:lineRule="auto"/>
        <w:ind w:right="422"/>
        <w:rPr>
          <w:bCs/>
          <w:sz w:val="24"/>
        </w:rPr>
      </w:pPr>
      <w:r w:rsidRPr="00E74B6C">
        <w:rPr>
          <w:bCs/>
          <w:sz w:val="24"/>
        </w:rPr>
        <w:t>Knowledge of higher education or professional healthcare training, in relation to psychotherapy or counselling an advantage.</w:t>
      </w:r>
    </w:p>
    <w:p w14:paraId="79618FEA" w14:textId="466DF889" w:rsidR="009378B7" w:rsidRDefault="009378B7" w:rsidP="00E74B6C">
      <w:pPr>
        <w:pStyle w:val="ListParagraph"/>
        <w:numPr>
          <w:ilvl w:val="0"/>
          <w:numId w:val="24"/>
        </w:numPr>
        <w:spacing w:line="240" w:lineRule="auto"/>
        <w:ind w:right="422"/>
        <w:rPr>
          <w:bCs/>
          <w:sz w:val="24"/>
        </w:rPr>
      </w:pPr>
      <w:r w:rsidRPr="00E74B6C">
        <w:rPr>
          <w:bCs/>
          <w:sz w:val="24"/>
        </w:rPr>
        <w:t>Experience of working with a purchase order system desirable but not essential.</w:t>
      </w:r>
    </w:p>
    <w:p w14:paraId="11A805D9" w14:textId="77777777" w:rsidR="00E74B6C" w:rsidRPr="00E74B6C" w:rsidRDefault="00E74B6C" w:rsidP="00E74B6C">
      <w:pPr>
        <w:pStyle w:val="ListParagraph"/>
        <w:spacing w:line="240" w:lineRule="auto"/>
        <w:ind w:right="422"/>
        <w:rPr>
          <w:bCs/>
          <w:sz w:val="24"/>
        </w:rPr>
      </w:pPr>
    </w:p>
    <w:p w14:paraId="2EDAFA52" w14:textId="77777777" w:rsidR="009378B7" w:rsidRDefault="009378B7" w:rsidP="009378B7">
      <w:pPr>
        <w:spacing w:line="240" w:lineRule="auto"/>
        <w:ind w:right="422"/>
        <w:rPr>
          <w:b/>
          <w:sz w:val="24"/>
        </w:rPr>
      </w:pPr>
      <w:r w:rsidRPr="009378B7">
        <w:rPr>
          <w:b/>
          <w:sz w:val="24"/>
        </w:rPr>
        <w:t xml:space="preserve"> Knowledge, skills and abilities</w:t>
      </w:r>
    </w:p>
    <w:p w14:paraId="53D4D47C" w14:textId="77777777" w:rsidR="00E74B6C" w:rsidRPr="009378B7" w:rsidRDefault="00E74B6C" w:rsidP="009378B7">
      <w:pPr>
        <w:spacing w:line="240" w:lineRule="auto"/>
        <w:ind w:right="422"/>
        <w:rPr>
          <w:b/>
          <w:sz w:val="24"/>
        </w:rPr>
      </w:pPr>
    </w:p>
    <w:p w14:paraId="21C1EE70" w14:textId="24E426B5" w:rsidR="009378B7" w:rsidRPr="00E74B6C" w:rsidRDefault="009378B7" w:rsidP="00E74B6C">
      <w:pPr>
        <w:pStyle w:val="ListParagraph"/>
        <w:numPr>
          <w:ilvl w:val="0"/>
          <w:numId w:val="25"/>
        </w:numPr>
        <w:spacing w:line="240" w:lineRule="auto"/>
        <w:ind w:right="422"/>
        <w:rPr>
          <w:bCs/>
          <w:sz w:val="24"/>
        </w:rPr>
      </w:pPr>
      <w:r w:rsidRPr="00E74B6C">
        <w:rPr>
          <w:bCs/>
          <w:sz w:val="24"/>
        </w:rPr>
        <w:t>Excellent verbal and written communication skills, including the ability to compose communications to a wide range of professionals, and to take accurate minutes.</w:t>
      </w:r>
    </w:p>
    <w:p w14:paraId="27E4FF94" w14:textId="0ECDAF36" w:rsidR="009378B7" w:rsidRPr="00E74B6C" w:rsidRDefault="009378B7" w:rsidP="00E74B6C">
      <w:pPr>
        <w:pStyle w:val="ListParagraph"/>
        <w:numPr>
          <w:ilvl w:val="0"/>
          <w:numId w:val="25"/>
        </w:numPr>
        <w:spacing w:line="240" w:lineRule="auto"/>
        <w:ind w:right="422"/>
        <w:rPr>
          <w:bCs/>
          <w:sz w:val="24"/>
        </w:rPr>
      </w:pPr>
      <w:r w:rsidRPr="00E74B6C">
        <w:rPr>
          <w:bCs/>
          <w:sz w:val="24"/>
        </w:rPr>
        <w:t>Good general computer literacy including competency in Microsoft Office, databases, Zoom and Microsoft Teams, and the ability to be self-supporting.</w:t>
      </w:r>
    </w:p>
    <w:p w14:paraId="172D8FC8" w14:textId="671A85B7" w:rsidR="009378B7" w:rsidRPr="00E74B6C" w:rsidRDefault="009378B7" w:rsidP="00E74B6C">
      <w:pPr>
        <w:pStyle w:val="ListParagraph"/>
        <w:numPr>
          <w:ilvl w:val="0"/>
          <w:numId w:val="25"/>
        </w:numPr>
        <w:spacing w:line="240" w:lineRule="auto"/>
        <w:ind w:right="422"/>
        <w:rPr>
          <w:bCs/>
          <w:sz w:val="24"/>
        </w:rPr>
      </w:pPr>
      <w:r w:rsidRPr="00E74B6C">
        <w:rPr>
          <w:bCs/>
          <w:sz w:val="24"/>
        </w:rPr>
        <w:t>Excellent organisational and time management skills.</w:t>
      </w:r>
    </w:p>
    <w:p w14:paraId="49F1BC47" w14:textId="7E177F91" w:rsidR="009378B7" w:rsidRPr="00E74B6C" w:rsidRDefault="009378B7" w:rsidP="69A48B9C">
      <w:pPr>
        <w:pStyle w:val="ListParagraph"/>
        <w:numPr>
          <w:ilvl w:val="0"/>
          <w:numId w:val="25"/>
        </w:numPr>
        <w:spacing w:line="240" w:lineRule="auto"/>
        <w:ind w:right="422"/>
        <w:rPr>
          <w:sz w:val="24"/>
        </w:rPr>
      </w:pPr>
      <w:r w:rsidRPr="69A48B9C">
        <w:rPr>
          <w:sz w:val="24"/>
        </w:rPr>
        <w:t>Able to work independently and be proactive as well as able to exercise judgement about when to draw on colleagues’ expertise and ask for assistance.</w:t>
      </w:r>
    </w:p>
    <w:p w14:paraId="59D0DAB7" w14:textId="338147D7" w:rsidR="009378B7" w:rsidRPr="00E74B6C" w:rsidRDefault="009378B7" w:rsidP="00E74B6C">
      <w:pPr>
        <w:pStyle w:val="ListParagraph"/>
        <w:numPr>
          <w:ilvl w:val="0"/>
          <w:numId w:val="25"/>
        </w:numPr>
        <w:spacing w:line="240" w:lineRule="auto"/>
        <w:ind w:right="422"/>
        <w:rPr>
          <w:bCs/>
          <w:sz w:val="24"/>
        </w:rPr>
      </w:pPr>
      <w:r w:rsidRPr="00E74B6C">
        <w:rPr>
          <w:bCs/>
          <w:sz w:val="24"/>
        </w:rPr>
        <w:t>Methodical with good attention to detail.</w:t>
      </w:r>
    </w:p>
    <w:p w14:paraId="3C63800A" w14:textId="06B842E3" w:rsidR="009378B7" w:rsidRPr="00E74B6C" w:rsidRDefault="009378B7" w:rsidP="00E74B6C">
      <w:pPr>
        <w:pStyle w:val="ListParagraph"/>
        <w:numPr>
          <w:ilvl w:val="0"/>
          <w:numId w:val="25"/>
        </w:numPr>
        <w:spacing w:line="240" w:lineRule="auto"/>
        <w:ind w:right="422"/>
        <w:rPr>
          <w:bCs/>
          <w:sz w:val="24"/>
        </w:rPr>
      </w:pPr>
      <w:r w:rsidRPr="00E74B6C">
        <w:rPr>
          <w:bCs/>
          <w:sz w:val="24"/>
        </w:rPr>
        <w:t>Able to use initiative and continue to think under pressure when faced with sensitive interactions.</w:t>
      </w:r>
    </w:p>
    <w:p w14:paraId="5033C624" w14:textId="02FAA243" w:rsidR="009378B7" w:rsidRDefault="009378B7" w:rsidP="00E74B6C">
      <w:pPr>
        <w:pStyle w:val="ListParagraph"/>
        <w:numPr>
          <w:ilvl w:val="0"/>
          <w:numId w:val="25"/>
        </w:numPr>
        <w:spacing w:line="240" w:lineRule="auto"/>
        <w:ind w:right="422"/>
        <w:rPr>
          <w:bCs/>
          <w:sz w:val="24"/>
        </w:rPr>
      </w:pPr>
      <w:r w:rsidRPr="00E74B6C">
        <w:rPr>
          <w:bCs/>
          <w:sz w:val="24"/>
        </w:rPr>
        <w:t>Ability and commitment to maintain strict confidentiality.</w:t>
      </w:r>
    </w:p>
    <w:p w14:paraId="11391A98" w14:textId="77777777" w:rsidR="00E74B6C" w:rsidRDefault="00E74B6C" w:rsidP="00E74B6C">
      <w:pPr>
        <w:spacing w:line="240" w:lineRule="auto"/>
        <w:ind w:right="422"/>
        <w:rPr>
          <w:bCs/>
          <w:sz w:val="24"/>
        </w:rPr>
      </w:pPr>
    </w:p>
    <w:p w14:paraId="36603AA8" w14:textId="77777777" w:rsidR="00E74B6C" w:rsidRDefault="00E74B6C" w:rsidP="00E74B6C">
      <w:pPr>
        <w:spacing w:line="240" w:lineRule="auto"/>
        <w:ind w:right="422"/>
        <w:rPr>
          <w:bCs/>
          <w:sz w:val="24"/>
        </w:rPr>
      </w:pPr>
    </w:p>
    <w:p w14:paraId="4031A334" w14:textId="77777777" w:rsidR="00D92BD9" w:rsidRPr="00556074" w:rsidRDefault="00D92BD9" w:rsidP="00E74B6C">
      <w:pPr>
        <w:spacing w:line="240" w:lineRule="auto"/>
        <w:ind w:right="422"/>
        <w:rPr>
          <w:b/>
          <w:sz w:val="24"/>
        </w:rPr>
      </w:pPr>
    </w:p>
    <w:sectPr w:rsidR="00D92BD9" w:rsidRPr="00556074" w:rsidSect="00EF083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2D241" w14:textId="77777777" w:rsidR="00722058" w:rsidRDefault="00722058">
      <w:r>
        <w:separator/>
      </w:r>
    </w:p>
  </w:endnote>
  <w:endnote w:type="continuationSeparator" w:id="0">
    <w:p w14:paraId="06A9A00F" w14:textId="77777777" w:rsidR="00722058" w:rsidRDefault="00722058">
      <w:r>
        <w:continuationSeparator/>
      </w:r>
    </w:p>
  </w:endnote>
  <w:endnote w:type="continuationNotice" w:id="1">
    <w:p w14:paraId="1122752D" w14:textId="77777777" w:rsidR="003D2F7D" w:rsidRDefault="003D2F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AEAE" w14:textId="77777777" w:rsidR="00465A2C" w:rsidRDefault="0046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BD9C" w14:textId="77777777" w:rsidR="00D92BD9" w:rsidRDefault="00D92BD9" w:rsidP="003002F2">
    <w:pPr>
      <w:pStyle w:val="Footer"/>
      <w:tabs>
        <w:tab w:val="left" w:pos="7815"/>
      </w:tabs>
      <w:jc w:val="right"/>
    </w:pPr>
  </w:p>
  <w:p w14:paraId="4387E310" w14:textId="77777777" w:rsidR="00D92BD9" w:rsidRDefault="00D92BD9" w:rsidP="003002F2">
    <w:pPr>
      <w:pStyle w:val="Footer"/>
      <w:tabs>
        <w:tab w:val="left" w:pos="7815"/>
      </w:tabs>
      <w:jc w:val="right"/>
    </w:pPr>
  </w:p>
  <w:p w14:paraId="4F1EAB09" w14:textId="77777777" w:rsidR="00D92BD9" w:rsidRDefault="00D92BD9" w:rsidP="003002F2">
    <w:pPr>
      <w:pStyle w:val="Footer"/>
      <w:tabs>
        <w:tab w:val="left" w:pos="781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37D7" w14:textId="77777777" w:rsidR="00465A2C" w:rsidRDefault="00465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34A3" w14:textId="77777777" w:rsidR="00722058" w:rsidRDefault="00722058">
      <w:r>
        <w:separator/>
      </w:r>
    </w:p>
  </w:footnote>
  <w:footnote w:type="continuationSeparator" w:id="0">
    <w:p w14:paraId="2F00308F" w14:textId="77777777" w:rsidR="00722058" w:rsidRDefault="00722058">
      <w:r>
        <w:continuationSeparator/>
      </w:r>
    </w:p>
  </w:footnote>
  <w:footnote w:type="continuationNotice" w:id="1">
    <w:p w14:paraId="004D0A08" w14:textId="77777777" w:rsidR="003D2F7D" w:rsidRDefault="003D2F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2BB0" w14:textId="77777777" w:rsidR="00465A2C" w:rsidRDefault="0046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9C7C" w14:textId="040DF97A" w:rsidR="00D92BD9" w:rsidRDefault="00D92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23F1" w14:textId="77777777" w:rsidR="00465A2C" w:rsidRDefault="00465A2C">
    <w:pPr>
      <w:pStyle w:val="Header"/>
    </w:pPr>
  </w:p>
</w:hdr>
</file>

<file path=word/intelligence2.xml><?xml version="1.0" encoding="utf-8"?>
<int2:intelligence xmlns:int2="http://schemas.microsoft.com/office/intelligence/2020/intelligence" xmlns:oel="http://schemas.microsoft.com/office/2019/extlst">
  <int2:observations>
    <int2:textHash int2:hashCode="oJwEQ/yYXirAvX" int2:id="pb5pDqJA">
      <int2:state int2:value="Rejected" int2:type="AugLoop_Text_Critique"/>
    </int2:textHash>
    <int2:textHash int2:hashCode="5043c0hpCjQIzG" int2:id="CuvrY1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44E7"/>
    <w:multiLevelType w:val="multilevel"/>
    <w:tmpl w:val="2F6A5AA2"/>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2781"/>
        </w:tabs>
        <w:ind w:left="2781" w:hanging="360"/>
      </w:pPr>
      <w:rPr>
        <w:rFonts w:ascii="Symbol" w:hAnsi="Symbol" w:hint="default"/>
        <w:sz w:val="20"/>
      </w:rPr>
    </w:lvl>
    <w:lvl w:ilvl="2" w:tentative="1">
      <w:start w:val="1"/>
      <w:numFmt w:val="bullet"/>
      <w:lvlText w:val=""/>
      <w:lvlJc w:val="left"/>
      <w:pPr>
        <w:tabs>
          <w:tab w:val="num" w:pos="3501"/>
        </w:tabs>
        <w:ind w:left="3501" w:hanging="360"/>
      </w:pPr>
      <w:rPr>
        <w:rFonts w:ascii="Symbol" w:hAnsi="Symbol" w:hint="default"/>
        <w:sz w:val="20"/>
      </w:rPr>
    </w:lvl>
    <w:lvl w:ilvl="3" w:tentative="1">
      <w:start w:val="1"/>
      <w:numFmt w:val="bullet"/>
      <w:lvlText w:val=""/>
      <w:lvlJc w:val="left"/>
      <w:pPr>
        <w:tabs>
          <w:tab w:val="num" w:pos="4221"/>
        </w:tabs>
        <w:ind w:left="4221" w:hanging="360"/>
      </w:pPr>
      <w:rPr>
        <w:rFonts w:ascii="Symbol" w:hAnsi="Symbol" w:hint="default"/>
        <w:sz w:val="20"/>
      </w:rPr>
    </w:lvl>
    <w:lvl w:ilvl="4" w:tentative="1">
      <w:start w:val="1"/>
      <w:numFmt w:val="bullet"/>
      <w:lvlText w:val=""/>
      <w:lvlJc w:val="left"/>
      <w:pPr>
        <w:tabs>
          <w:tab w:val="num" w:pos="4941"/>
        </w:tabs>
        <w:ind w:left="4941" w:hanging="360"/>
      </w:pPr>
      <w:rPr>
        <w:rFonts w:ascii="Symbol" w:hAnsi="Symbol" w:hint="default"/>
        <w:sz w:val="20"/>
      </w:rPr>
    </w:lvl>
    <w:lvl w:ilvl="5" w:tentative="1">
      <w:start w:val="1"/>
      <w:numFmt w:val="bullet"/>
      <w:lvlText w:val=""/>
      <w:lvlJc w:val="left"/>
      <w:pPr>
        <w:tabs>
          <w:tab w:val="num" w:pos="5661"/>
        </w:tabs>
        <w:ind w:left="5661" w:hanging="360"/>
      </w:pPr>
      <w:rPr>
        <w:rFonts w:ascii="Symbol" w:hAnsi="Symbol" w:hint="default"/>
        <w:sz w:val="20"/>
      </w:rPr>
    </w:lvl>
    <w:lvl w:ilvl="6" w:tentative="1">
      <w:start w:val="1"/>
      <w:numFmt w:val="bullet"/>
      <w:lvlText w:val=""/>
      <w:lvlJc w:val="left"/>
      <w:pPr>
        <w:tabs>
          <w:tab w:val="num" w:pos="6381"/>
        </w:tabs>
        <w:ind w:left="6381" w:hanging="360"/>
      </w:pPr>
      <w:rPr>
        <w:rFonts w:ascii="Symbol" w:hAnsi="Symbol" w:hint="default"/>
        <w:sz w:val="20"/>
      </w:rPr>
    </w:lvl>
    <w:lvl w:ilvl="7" w:tentative="1">
      <w:start w:val="1"/>
      <w:numFmt w:val="bullet"/>
      <w:lvlText w:val=""/>
      <w:lvlJc w:val="left"/>
      <w:pPr>
        <w:tabs>
          <w:tab w:val="num" w:pos="7101"/>
        </w:tabs>
        <w:ind w:left="7101" w:hanging="360"/>
      </w:pPr>
      <w:rPr>
        <w:rFonts w:ascii="Symbol" w:hAnsi="Symbol" w:hint="default"/>
        <w:sz w:val="20"/>
      </w:rPr>
    </w:lvl>
    <w:lvl w:ilvl="8" w:tentative="1">
      <w:start w:val="1"/>
      <w:numFmt w:val="bullet"/>
      <w:lvlText w:val=""/>
      <w:lvlJc w:val="left"/>
      <w:pPr>
        <w:tabs>
          <w:tab w:val="num" w:pos="7821"/>
        </w:tabs>
        <w:ind w:left="7821" w:hanging="360"/>
      </w:pPr>
      <w:rPr>
        <w:rFonts w:ascii="Symbol" w:hAnsi="Symbol" w:hint="default"/>
        <w:sz w:val="20"/>
      </w:rPr>
    </w:lvl>
  </w:abstractNum>
  <w:abstractNum w:abstractNumId="1" w15:restartNumberingAfterBreak="0">
    <w:nsid w:val="08E01D37"/>
    <w:multiLevelType w:val="multilevel"/>
    <w:tmpl w:val="10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F573E"/>
    <w:multiLevelType w:val="hybridMultilevel"/>
    <w:tmpl w:val="7EDA0D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35245"/>
    <w:multiLevelType w:val="multilevel"/>
    <w:tmpl w:val="C99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B7DA4"/>
    <w:multiLevelType w:val="hybridMultilevel"/>
    <w:tmpl w:val="84344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D46765"/>
    <w:multiLevelType w:val="hybridMultilevel"/>
    <w:tmpl w:val="49300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F7293D"/>
    <w:multiLevelType w:val="hybridMultilevel"/>
    <w:tmpl w:val="CECE3AC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0" w:hanging="360"/>
      </w:pPr>
      <w:rPr>
        <w:rFonts w:ascii="Symbol" w:hAnsi="Symbol" w:hint="default"/>
      </w:rPr>
    </w:lvl>
    <w:lvl w:ilvl="2" w:tplc="61B8585A">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FB39CB"/>
    <w:multiLevelType w:val="multilevel"/>
    <w:tmpl w:val="CCC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28A175A1"/>
    <w:multiLevelType w:val="hybridMultilevel"/>
    <w:tmpl w:val="157A49E2"/>
    <w:lvl w:ilvl="0" w:tplc="38C679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B3C6B"/>
    <w:multiLevelType w:val="hybridMultilevel"/>
    <w:tmpl w:val="434E8940"/>
    <w:lvl w:ilvl="0" w:tplc="08090001">
      <w:start w:val="1"/>
      <w:numFmt w:val="bullet"/>
      <w:lvlText w:val=""/>
      <w:lvlJc w:val="left"/>
      <w:pPr>
        <w:ind w:left="360" w:hanging="360"/>
      </w:pPr>
      <w:rPr>
        <w:rFonts w:ascii="Symbol" w:hAnsi="Symbol" w:hint="default"/>
      </w:rPr>
    </w:lvl>
    <w:lvl w:ilvl="1" w:tplc="BC6069F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46D08"/>
    <w:multiLevelType w:val="hybridMultilevel"/>
    <w:tmpl w:val="11D80AB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3F16FB"/>
    <w:multiLevelType w:val="hybridMultilevel"/>
    <w:tmpl w:val="DD7C84B4"/>
    <w:lvl w:ilvl="0" w:tplc="08090001">
      <w:start w:val="1"/>
      <w:numFmt w:val="bullet"/>
      <w:lvlText w:val=""/>
      <w:lvlJc w:val="left"/>
      <w:pPr>
        <w:tabs>
          <w:tab w:val="num" w:pos="392"/>
        </w:tabs>
        <w:ind w:left="392" w:hanging="360"/>
      </w:pPr>
      <w:rPr>
        <w:rFonts w:ascii="Symbol" w:hAnsi="Symbol" w:hint="default"/>
      </w:rPr>
    </w:lvl>
    <w:lvl w:ilvl="1" w:tplc="04090001">
      <w:start w:val="1"/>
      <w:numFmt w:val="bullet"/>
      <w:lvlText w:val=""/>
      <w:lvlJc w:val="left"/>
      <w:pPr>
        <w:tabs>
          <w:tab w:val="num" w:pos="1112"/>
        </w:tabs>
        <w:ind w:left="1112" w:hanging="360"/>
      </w:pPr>
      <w:rPr>
        <w:rFonts w:ascii="Symbol" w:hAnsi="Symbol" w:hint="default"/>
      </w:rPr>
    </w:lvl>
    <w:lvl w:ilvl="2" w:tplc="08090005" w:tentative="1">
      <w:start w:val="1"/>
      <w:numFmt w:val="bullet"/>
      <w:lvlText w:val=""/>
      <w:lvlJc w:val="left"/>
      <w:pPr>
        <w:tabs>
          <w:tab w:val="num" w:pos="1832"/>
        </w:tabs>
        <w:ind w:left="1832" w:hanging="360"/>
      </w:pPr>
      <w:rPr>
        <w:rFonts w:ascii="Wingdings" w:hAnsi="Wingdings" w:hint="default"/>
      </w:rPr>
    </w:lvl>
    <w:lvl w:ilvl="3" w:tplc="08090001" w:tentative="1">
      <w:start w:val="1"/>
      <w:numFmt w:val="bullet"/>
      <w:lvlText w:val=""/>
      <w:lvlJc w:val="left"/>
      <w:pPr>
        <w:tabs>
          <w:tab w:val="num" w:pos="2552"/>
        </w:tabs>
        <w:ind w:left="2552" w:hanging="360"/>
      </w:pPr>
      <w:rPr>
        <w:rFonts w:ascii="Symbol" w:hAnsi="Symbol" w:hint="default"/>
      </w:rPr>
    </w:lvl>
    <w:lvl w:ilvl="4" w:tplc="08090003" w:tentative="1">
      <w:start w:val="1"/>
      <w:numFmt w:val="bullet"/>
      <w:lvlText w:val="o"/>
      <w:lvlJc w:val="left"/>
      <w:pPr>
        <w:tabs>
          <w:tab w:val="num" w:pos="3272"/>
        </w:tabs>
        <w:ind w:left="3272" w:hanging="360"/>
      </w:pPr>
      <w:rPr>
        <w:rFonts w:ascii="Courier New" w:hAnsi="Courier New" w:hint="default"/>
      </w:rPr>
    </w:lvl>
    <w:lvl w:ilvl="5" w:tplc="08090005" w:tentative="1">
      <w:start w:val="1"/>
      <w:numFmt w:val="bullet"/>
      <w:lvlText w:val=""/>
      <w:lvlJc w:val="left"/>
      <w:pPr>
        <w:tabs>
          <w:tab w:val="num" w:pos="3992"/>
        </w:tabs>
        <w:ind w:left="3992" w:hanging="360"/>
      </w:pPr>
      <w:rPr>
        <w:rFonts w:ascii="Wingdings" w:hAnsi="Wingdings" w:hint="default"/>
      </w:rPr>
    </w:lvl>
    <w:lvl w:ilvl="6" w:tplc="08090001" w:tentative="1">
      <w:start w:val="1"/>
      <w:numFmt w:val="bullet"/>
      <w:lvlText w:val=""/>
      <w:lvlJc w:val="left"/>
      <w:pPr>
        <w:tabs>
          <w:tab w:val="num" w:pos="4712"/>
        </w:tabs>
        <w:ind w:left="4712" w:hanging="360"/>
      </w:pPr>
      <w:rPr>
        <w:rFonts w:ascii="Symbol" w:hAnsi="Symbol" w:hint="default"/>
      </w:rPr>
    </w:lvl>
    <w:lvl w:ilvl="7" w:tplc="08090003" w:tentative="1">
      <w:start w:val="1"/>
      <w:numFmt w:val="bullet"/>
      <w:lvlText w:val="o"/>
      <w:lvlJc w:val="left"/>
      <w:pPr>
        <w:tabs>
          <w:tab w:val="num" w:pos="5432"/>
        </w:tabs>
        <w:ind w:left="5432" w:hanging="360"/>
      </w:pPr>
      <w:rPr>
        <w:rFonts w:ascii="Courier New" w:hAnsi="Courier New" w:hint="default"/>
      </w:rPr>
    </w:lvl>
    <w:lvl w:ilvl="8" w:tplc="08090005" w:tentative="1">
      <w:start w:val="1"/>
      <w:numFmt w:val="bullet"/>
      <w:lvlText w:val=""/>
      <w:lvlJc w:val="left"/>
      <w:pPr>
        <w:tabs>
          <w:tab w:val="num" w:pos="6152"/>
        </w:tabs>
        <w:ind w:left="6152" w:hanging="360"/>
      </w:pPr>
      <w:rPr>
        <w:rFonts w:ascii="Wingdings" w:hAnsi="Wingdings" w:hint="default"/>
      </w:rPr>
    </w:lvl>
  </w:abstractNum>
  <w:abstractNum w:abstractNumId="13" w15:restartNumberingAfterBreak="0">
    <w:nsid w:val="37795F45"/>
    <w:multiLevelType w:val="hybridMultilevel"/>
    <w:tmpl w:val="5F606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D0661"/>
    <w:multiLevelType w:val="hybridMultilevel"/>
    <w:tmpl w:val="EA229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65288"/>
    <w:multiLevelType w:val="hybridMultilevel"/>
    <w:tmpl w:val="F992D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C371115"/>
    <w:multiLevelType w:val="multilevel"/>
    <w:tmpl w:val="FD00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12F02"/>
    <w:multiLevelType w:val="multilevel"/>
    <w:tmpl w:val="27BE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2168BA"/>
    <w:multiLevelType w:val="multilevel"/>
    <w:tmpl w:val="DA58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8460AB"/>
    <w:multiLevelType w:val="hybridMultilevel"/>
    <w:tmpl w:val="C16257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E472BC"/>
    <w:multiLevelType w:val="hybridMultilevel"/>
    <w:tmpl w:val="AED22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41E92"/>
    <w:multiLevelType w:val="multilevel"/>
    <w:tmpl w:val="E83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521516"/>
    <w:multiLevelType w:val="hybridMultilevel"/>
    <w:tmpl w:val="44B66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90D69"/>
    <w:multiLevelType w:val="hybridMultilevel"/>
    <w:tmpl w:val="74EAB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836970">
    <w:abstractNumId w:val="16"/>
  </w:num>
  <w:num w:numId="2" w16cid:durableId="262031495">
    <w:abstractNumId w:val="8"/>
  </w:num>
  <w:num w:numId="3" w16cid:durableId="2115905284">
    <w:abstractNumId w:val="2"/>
  </w:num>
  <w:num w:numId="4" w16cid:durableId="313461380">
    <w:abstractNumId w:val="20"/>
  </w:num>
  <w:num w:numId="5" w16cid:durableId="1990858679">
    <w:abstractNumId w:val="23"/>
  </w:num>
  <w:num w:numId="6" w16cid:durableId="578825782">
    <w:abstractNumId w:val="12"/>
  </w:num>
  <w:num w:numId="7" w16cid:durableId="5836813">
    <w:abstractNumId w:val="5"/>
  </w:num>
  <w:num w:numId="8" w16cid:durableId="2003507797">
    <w:abstractNumId w:val="15"/>
  </w:num>
  <w:num w:numId="9" w16cid:durableId="840777943">
    <w:abstractNumId w:val="3"/>
  </w:num>
  <w:num w:numId="10" w16cid:durableId="1225487434">
    <w:abstractNumId w:val="1"/>
  </w:num>
  <w:num w:numId="11" w16cid:durableId="373425933">
    <w:abstractNumId w:val="18"/>
  </w:num>
  <w:num w:numId="12" w16cid:durableId="542598647">
    <w:abstractNumId w:val="17"/>
  </w:num>
  <w:num w:numId="13" w16cid:durableId="1973172748">
    <w:abstractNumId w:val="7"/>
  </w:num>
  <w:num w:numId="14" w16cid:durableId="655307251">
    <w:abstractNumId w:val="19"/>
  </w:num>
  <w:num w:numId="15" w16cid:durableId="2109501682">
    <w:abstractNumId w:val="0"/>
  </w:num>
  <w:num w:numId="16" w16cid:durableId="1342851182">
    <w:abstractNumId w:val="22"/>
  </w:num>
  <w:num w:numId="17" w16cid:durableId="766845380">
    <w:abstractNumId w:val="4"/>
  </w:num>
  <w:num w:numId="18" w16cid:durableId="1152718966">
    <w:abstractNumId w:val="10"/>
  </w:num>
  <w:num w:numId="19" w16cid:durableId="422263685">
    <w:abstractNumId w:val="9"/>
  </w:num>
  <w:num w:numId="20" w16cid:durableId="676738305">
    <w:abstractNumId w:val="13"/>
  </w:num>
  <w:num w:numId="21" w16cid:durableId="1185635828">
    <w:abstractNumId w:val="6"/>
  </w:num>
  <w:num w:numId="22" w16cid:durableId="1886332582">
    <w:abstractNumId w:val="21"/>
  </w:num>
  <w:num w:numId="23" w16cid:durableId="583612783">
    <w:abstractNumId w:val="11"/>
  </w:num>
  <w:num w:numId="24" w16cid:durableId="216167784">
    <w:abstractNumId w:val="24"/>
  </w:num>
  <w:num w:numId="25" w16cid:durableId="145352360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B8"/>
    <w:rsid w:val="00011F78"/>
    <w:rsid w:val="00022910"/>
    <w:rsid w:val="00022DB6"/>
    <w:rsid w:val="00024941"/>
    <w:rsid w:val="00026DFB"/>
    <w:rsid w:val="0003461C"/>
    <w:rsid w:val="00041864"/>
    <w:rsid w:val="00047E16"/>
    <w:rsid w:val="00052D46"/>
    <w:rsid w:val="00053286"/>
    <w:rsid w:val="000572BD"/>
    <w:rsid w:val="00062DB3"/>
    <w:rsid w:val="00064360"/>
    <w:rsid w:val="00074FA1"/>
    <w:rsid w:val="00075C57"/>
    <w:rsid w:val="000833EF"/>
    <w:rsid w:val="00083E41"/>
    <w:rsid w:val="000A3E1E"/>
    <w:rsid w:val="000B1468"/>
    <w:rsid w:val="000C79AA"/>
    <w:rsid w:val="000D0F89"/>
    <w:rsid w:val="000D52A8"/>
    <w:rsid w:val="000F4E59"/>
    <w:rsid w:val="000F79BB"/>
    <w:rsid w:val="00123114"/>
    <w:rsid w:val="00126D47"/>
    <w:rsid w:val="001366BB"/>
    <w:rsid w:val="001372F2"/>
    <w:rsid w:val="00156BC3"/>
    <w:rsid w:val="00180A06"/>
    <w:rsid w:val="00182783"/>
    <w:rsid w:val="001872DE"/>
    <w:rsid w:val="00195F8E"/>
    <w:rsid w:val="001A1799"/>
    <w:rsid w:val="001A54FA"/>
    <w:rsid w:val="001A5F89"/>
    <w:rsid w:val="001B05C8"/>
    <w:rsid w:val="001B6DF9"/>
    <w:rsid w:val="001C319F"/>
    <w:rsid w:val="001D7FB3"/>
    <w:rsid w:val="001E1A81"/>
    <w:rsid w:val="001E41E4"/>
    <w:rsid w:val="001E63DA"/>
    <w:rsid w:val="001E7B61"/>
    <w:rsid w:val="002111AF"/>
    <w:rsid w:val="00211C37"/>
    <w:rsid w:val="00217581"/>
    <w:rsid w:val="002338A1"/>
    <w:rsid w:val="00235D2C"/>
    <w:rsid w:val="00236389"/>
    <w:rsid w:val="00253816"/>
    <w:rsid w:val="002665A9"/>
    <w:rsid w:val="0027611C"/>
    <w:rsid w:val="002840D0"/>
    <w:rsid w:val="00287713"/>
    <w:rsid w:val="00290FE5"/>
    <w:rsid w:val="0029325F"/>
    <w:rsid w:val="00295EFC"/>
    <w:rsid w:val="002A08A4"/>
    <w:rsid w:val="002A736D"/>
    <w:rsid w:val="002A787C"/>
    <w:rsid w:val="002B651E"/>
    <w:rsid w:val="002D2A7A"/>
    <w:rsid w:val="002E2BF2"/>
    <w:rsid w:val="002E3327"/>
    <w:rsid w:val="003002F2"/>
    <w:rsid w:val="00310708"/>
    <w:rsid w:val="00312BD3"/>
    <w:rsid w:val="00317238"/>
    <w:rsid w:val="00325E21"/>
    <w:rsid w:val="00326495"/>
    <w:rsid w:val="00332D3D"/>
    <w:rsid w:val="00334686"/>
    <w:rsid w:val="003348C3"/>
    <w:rsid w:val="00347A3B"/>
    <w:rsid w:val="0036167F"/>
    <w:rsid w:val="003665D8"/>
    <w:rsid w:val="00367EEB"/>
    <w:rsid w:val="003733D9"/>
    <w:rsid w:val="00385E2A"/>
    <w:rsid w:val="00387C83"/>
    <w:rsid w:val="00397D1C"/>
    <w:rsid w:val="003B3285"/>
    <w:rsid w:val="003B791C"/>
    <w:rsid w:val="003C22FE"/>
    <w:rsid w:val="003D1CF1"/>
    <w:rsid w:val="003D2F7D"/>
    <w:rsid w:val="003D5F5F"/>
    <w:rsid w:val="003D74A2"/>
    <w:rsid w:val="003D7A13"/>
    <w:rsid w:val="003E75D0"/>
    <w:rsid w:val="003F2AD3"/>
    <w:rsid w:val="004023EF"/>
    <w:rsid w:val="00411BDA"/>
    <w:rsid w:val="004149DB"/>
    <w:rsid w:val="00421B51"/>
    <w:rsid w:val="00423A6B"/>
    <w:rsid w:val="00426BBE"/>
    <w:rsid w:val="0042774E"/>
    <w:rsid w:val="00430556"/>
    <w:rsid w:val="004331BD"/>
    <w:rsid w:val="004358F8"/>
    <w:rsid w:val="0043638A"/>
    <w:rsid w:val="0045508B"/>
    <w:rsid w:val="0046016B"/>
    <w:rsid w:val="00460505"/>
    <w:rsid w:val="00461FF6"/>
    <w:rsid w:val="00463122"/>
    <w:rsid w:val="004656EF"/>
    <w:rsid w:val="00465A2C"/>
    <w:rsid w:val="00466C77"/>
    <w:rsid w:val="00491CEC"/>
    <w:rsid w:val="00493D73"/>
    <w:rsid w:val="004955D9"/>
    <w:rsid w:val="0049562A"/>
    <w:rsid w:val="004A0007"/>
    <w:rsid w:val="004A16A4"/>
    <w:rsid w:val="004A206E"/>
    <w:rsid w:val="004A5053"/>
    <w:rsid w:val="004A507E"/>
    <w:rsid w:val="004B7687"/>
    <w:rsid w:val="004D70F7"/>
    <w:rsid w:val="004E236D"/>
    <w:rsid w:val="004E296A"/>
    <w:rsid w:val="004E484B"/>
    <w:rsid w:val="004E4F4D"/>
    <w:rsid w:val="004E633C"/>
    <w:rsid w:val="004F10BB"/>
    <w:rsid w:val="004F254C"/>
    <w:rsid w:val="004F354A"/>
    <w:rsid w:val="00500935"/>
    <w:rsid w:val="00501546"/>
    <w:rsid w:val="00511866"/>
    <w:rsid w:val="00511CA5"/>
    <w:rsid w:val="00512004"/>
    <w:rsid w:val="00514B05"/>
    <w:rsid w:val="005150CE"/>
    <w:rsid w:val="00520EE5"/>
    <w:rsid w:val="005240E2"/>
    <w:rsid w:val="00530814"/>
    <w:rsid w:val="0054158F"/>
    <w:rsid w:val="00545301"/>
    <w:rsid w:val="00550880"/>
    <w:rsid w:val="00556074"/>
    <w:rsid w:val="0055732A"/>
    <w:rsid w:val="005609D8"/>
    <w:rsid w:val="00565333"/>
    <w:rsid w:val="00595720"/>
    <w:rsid w:val="005A2C34"/>
    <w:rsid w:val="005A6689"/>
    <w:rsid w:val="005B0401"/>
    <w:rsid w:val="005B5A07"/>
    <w:rsid w:val="005D04A2"/>
    <w:rsid w:val="005D2CB1"/>
    <w:rsid w:val="005D3A7B"/>
    <w:rsid w:val="005F3665"/>
    <w:rsid w:val="005F3928"/>
    <w:rsid w:val="00601C27"/>
    <w:rsid w:val="006064D8"/>
    <w:rsid w:val="00613821"/>
    <w:rsid w:val="00630CD8"/>
    <w:rsid w:val="00634682"/>
    <w:rsid w:val="006363E9"/>
    <w:rsid w:val="00660B14"/>
    <w:rsid w:val="00660CD5"/>
    <w:rsid w:val="00664A17"/>
    <w:rsid w:val="00674698"/>
    <w:rsid w:val="00684A13"/>
    <w:rsid w:val="006858D6"/>
    <w:rsid w:val="00687908"/>
    <w:rsid w:val="006A0189"/>
    <w:rsid w:val="006A1127"/>
    <w:rsid w:val="006A2F72"/>
    <w:rsid w:val="006A32FE"/>
    <w:rsid w:val="006A7DCA"/>
    <w:rsid w:val="006B6CA3"/>
    <w:rsid w:val="006C3284"/>
    <w:rsid w:val="006E3B2C"/>
    <w:rsid w:val="007067AA"/>
    <w:rsid w:val="007079EB"/>
    <w:rsid w:val="007104E4"/>
    <w:rsid w:val="00711141"/>
    <w:rsid w:val="007133B9"/>
    <w:rsid w:val="00715752"/>
    <w:rsid w:val="00722058"/>
    <w:rsid w:val="007442BB"/>
    <w:rsid w:val="00746846"/>
    <w:rsid w:val="007510C3"/>
    <w:rsid w:val="0075372F"/>
    <w:rsid w:val="00753997"/>
    <w:rsid w:val="007554D4"/>
    <w:rsid w:val="00757941"/>
    <w:rsid w:val="00762ED7"/>
    <w:rsid w:val="0076458E"/>
    <w:rsid w:val="00765E9D"/>
    <w:rsid w:val="0076731D"/>
    <w:rsid w:val="007808EC"/>
    <w:rsid w:val="00783719"/>
    <w:rsid w:val="007940AE"/>
    <w:rsid w:val="007A10F9"/>
    <w:rsid w:val="007A416F"/>
    <w:rsid w:val="007A4C02"/>
    <w:rsid w:val="007B0B0D"/>
    <w:rsid w:val="007B49E8"/>
    <w:rsid w:val="007B5A46"/>
    <w:rsid w:val="007C45A5"/>
    <w:rsid w:val="007D080F"/>
    <w:rsid w:val="007D276E"/>
    <w:rsid w:val="007D2EF4"/>
    <w:rsid w:val="007D7FDC"/>
    <w:rsid w:val="007F073B"/>
    <w:rsid w:val="007F23FE"/>
    <w:rsid w:val="007F2A80"/>
    <w:rsid w:val="007F44DE"/>
    <w:rsid w:val="007F7C58"/>
    <w:rsid w:val="00801D92"/>
    <w:rsid w:val="00805C72"/>
    <w:rsid w:val="008133B6"/>
    <w:rsid w:val="0081733F"/>
    <w:rsid w:val="0082023F"/>
    <w:rsid w:val="00831225"/>
    <w:rsid w:val="00840D16"/>
    <w:rsid w:val="008532D8"/>
    <w:rsid w:val="008628AA"/>
    <w:rsid w:val="00873F52"/>
    <w:rsid w:val="00877E7F"/>
    <w:rsid w:val="0088151C"/>
    <w:rsid w:val="008817AB"/>
    <w:rsid w:val="00897097"/>
    <w:rsid w:val="008A65AB"/>
    <w:rsid w:val="008A74E5"/>
    <w:rsid w:val="008B1C49"/>
    <w:rsid w:val="008B67CC"/>
    <w:rsid w:val="008C6CFA"/>
    <w:rsid w:val="008D1228"/>
    <w:rsid w:val="008E3BDA"/>
    <w:rsid w:val="008F452F"/>
    <w:rsid w:val="00917C36"/>
    <w:rsid w:val="00921014"/>
    <w:rsid w:val="00927574"/>
    <w:rsid w:val="00932946"/>
    <w:rsid w:val="009356EA"/>
    <w:rsid w:val="009378B7"/>
    <w:rsid w:val="009426CB"/>
    <w:rsid w:val="00942EEB"/>
    <w:rsid w:val="00945E09"/>
    <w:rsid w:val="009529C9"/>
    <w:rsid w:val="00957BB5"/>
    <w:rsid w:val="00962DB8"/>
    <w:rsid w:val="00963073"/>
    <w:rsid w:val="0097315A"/>
    <w:rsid w:val="0099369C"/>
    <w:rsid w:val="009A3814"/>
    <w:rsid w:val="009B10C7"/>
    <w:rsid w:val="009B1DE4"/>
    <w:rsid w:val="009B3EFE"/>
    <w:rsid w:val="009B493A"/>
    <w:rsid w:val="009C6371"/>
    <w:rsid w:val="009D7DED"/>
    <w:rsid w:val="009E7090"/>
    <w:rsid w:val="009E73AD"/>
    <w:rsid w:val="009E7475"/>
    <w:rsid w:val="009F3775"/>
    <w:rsid w:val="009F7653"/>
    <w:rsid w:val="009F7A74"/>
    <w:rsid w:val="00A00569"/>
    <w:rsid w:val="00A038FB"/>
    <w:rsid w:val="00A074FE"/>
    <w:rsid w:val="00A20E75"/>
    <w:rsid w:val="00A238C2"/>
    <w:rsid w:val="00A2712A"/>
    <w:rsid w:val="00A33820"/>
    <w:rsid w:val="00A366A9"/>
    <w:rsid w:val="00A46E39"/>
    <w:rsid w:val="00A54564"/>
    <w:rsid w:val="00A565F9"/>
    <w:rsid w:val="00A64099"/>
    <w:rsid w:val="00A66AFF"/>
    <w:rsid w:val="00A71185"/>
    <w:rsid w:val="00A74E42"/>
    <w:rsid w:val="00A80972"/>
    <w:rsid w:val="00A867CE"/>
    <w:rsid w:val="00A9073D"/>
    <w:rsid w:val="00A96425"/>
    <w:rsid w:val="00A96C14"/>
    <w:rsid w:val="00AA26F5"/>
    <w:rsid w:val="00AC2A37"/>
    <w:rsid w:val="00AC7317"/>
    <w:rsid w:val="00AD0E50"/>
    <w:rsid w:val="00AD133E"/>
    <w:rsid w:val="00AD632D"/>
    <w:rsid w:val="00AD6399"/>
    <w:rsid w:val="00AE4261"/>
    <w:rsid w:val="00AE5D48"/>
    <w:rsid w:val="00AE615A"/>
    <w:rsid w:val="00AF019F"/>
    <w:rsid w:val="00AF0554"/>
    <w:rsid w:val="00AF1393"/>
    <w:rsid w:val="00AF1458"/>
    <w:rsid w:val="00AF48BA"/>
    <w:rsid w:val="00AF4FD0"/>
    <w:rsid w:val="00AF6E99"/>
    <w:rsid w:val="00B006DF"/>
    <w:rsid w:val="00B010AF"/>
    <w:rsid w:val="00B05ECD"/>
    <w:rsid w:val="00B16A24"/>
    <w:rsid w:val="00B16A8C"/>
    <w:rsid w:val="00B1772E"/>
    <w:rsid w:val="00B275C1"/>
    <w:rsid w:val="00B2790E"/>
    <w:rsid w:val="00B322A2"/>
    <w:rsid w:val="00B3435D"/>
    <w:rsid w:val="00B50241"/>
    <w:rsid w:val="00B53D46"/>
    <w:rsid w:val="00B573EF"/>
    <w:rsid w:val="00B6522B"/>
    <w:rsid w:val="00B70DB5"/>
    <w:rsid w:val="00B7633D"/>
    <w:rsid w:val="00B8700B"/>
    <w:rsid w:val="00B8733E"/>
    <w:rsid w:val="00B90159"/>
    <w:rsid w:val="00BA7684"/>
    <w:rsid w:val="00BB7AB9"/>
    <w:rsid w:val="00BC547B"/>
    <w:rsid w:val="00BD4B6C"/>
    <w:rsid w:val="00BF0A60"/>
    <w:rsid w:val="00BF40FE"/>
    <w:rsid w:val="00BF475C"/>
    <w:rsid w:val="00BF70B1"/>
    <w:rsid w:val="00BF7870"/>
    <w:rsid w:val="00C02D6D"/>
    <w:rsid w:val="00C07F45"/>
    <w:rsid w:val="00C07F49"/>
    <w:rsid w:val="00C125A3"/>
    <w:rsid w:val="00C14041"/>
    <w:rsid w:val="00C205C8"/>
    <w:rsid w:val="00C306F1"/>
    <w:rsid w:val="00C31DAA"/>
    <w:rsid w:val="00C32ACC"/>
    <w:rsid w:val="00C35D9B"/>
    <w:rsid w:val="00C40719"/>
    <w:rsid w:val="00C43D08"/>
    <w:rsid w:val="00C51D89"/>
    <w:rsid w:val="00C56A53"/>
    <w:rsid w:val="00C63293"/>
    <w:rsid w:val="00C64490"/>
    <w:rsid w:val="00C70ACB"/>
    <w:rsid w:val="00C74523"/>
    <w:rsid w:val="00C8290B"/>
    <w:rsid w:val="00C83C2D"/>
    <w:rsid w:val="00C8483F"/>
    <w:rsid w:val="00C94534"/>
    <w:rsid w:val="00CA3888"/>
    <w:rsid w:val="00CA4FEC"/>
    <w:rsid w:val="00CB22FD"/>
    <w:rsid w:val="00CB3E77"/>
    <w:rsid w:val="00CB59B0"/>
    <w:rsid w:val="00CB6664"/>
    <w:rsid w:val="00CC3034"/>
    <w:rsid w:val="00CC39C1"/>
    <w:rsid w:val="00CD2D48"/>
    <w:rsid w:val="00CD3474"/>
    <w:rsid w:val="00CE084B"/>
    <w:rsid w:val="00CE1419"/>
    <w:rsid w:val="00CE55AA"/>
    <w:rsid w:val="00CE5A06"/>
    <w:rsid w:val="00CE5A88"/>
    <w:rsid w:val="00CF2F61"/>
    <w:rsid w:val="00D02D57"/>
    <w:rsid w:val="00D03193"/>
    <w:rsid w:val="00D12DC6"/>
    <w:rsid w:val="00D20266"/>
    <w:rsid w:val="00D33842"/>
    <w:rsid w:val="00D33BFE"/>
    <w:rsid w:val="00D47915"/>
    <w:rsid w:val="00D5696E"/>
    <w:rsid w:val="00D64983"/>
    <w:rsid w:val="00D65172"/>
    <w:rsid w:val="00D72EED"/>
    <w:rsid w:val="00D822F5"/>
    <w:rsid w:val="00D839C9"/>
    <w:rsid w:val="00D8453A"/>
    <w:rsid w:val="00D92BD9"/>
    <w:rsid w:val="00DB56DC"/>
    <w:rsid w:val="00DC0620"/>
    <w:rsid w:val="00DD5117"/>
    <w:rsid w:val="00E0081E"/>
    <w:rsid w:val="00E05286"/>
    <w:rsid w:val="00E12775"/>
    <w:rsid w:val="00E160F6"/>
    <w:rsid w:val="00E16FBC"/>
    <w:rsid w:val="00E2419F"/>
    <w:rsid w:val="00E26AD0"/>
    <w:rsid w:val="00E32D2B"/>
    <w:rsid w:val="00E366D6"/>
    <w:rsid w:val="00E62578"/>
    <w:rsid w:val="00E63D8B"/>
    <w:rsid w:val="00E707AC"/>
    <w:rsid w:val="00E734CD"/>
    <w:rsid w:val="00E74B6C"/>
    <w:rsid w:val="00E76B8C"/>
    <w:rsid w:val="00E81F4B"/>
    <w:rsid w:val="00E83952"/>
    <w:rsid w:val="00E90F1C"/>
    <w:rsid w:val="00E9597E"/>
    <w:rsid w:val="00EA11BE"/>
    <w:rsid w:val="00EA1874"/>
    <w:rsid w:val="00EA4662"/>
    <w:rsid w:val="00EB0A07"/>
    <w:rsid w:val="00EC13C3"/>
    <w:rsid w:val="00EC569F"/>
    <w:rsid w:val="00EF083F"/>
    <w:rsid w:val="00EF19BE"/>
    <w:rsid w:val="00EF2821"/>
    <w:rsid w:val="00EF414A"/>
    <w:rsid w:val="00EF67E3"/>
    <w:rsid w:val="00F0182C"/>
    <w:rsid w:val="00F05F42"/>
    <w:rsid w:val="00F06963"/>
    <w:rsid w:val="00F102B5"/>
    <w:rsid w:val="00F115DE"/>
    <w:rsid w:val="00F12611"/>
    <w:rsid w:val="00F13862"/>
    <w:rsid w:val="00F30554"/>
    <w:rsid w:val="00F337BA"/>
    <w:rsid w:val="00F348D2"/>
    <w:rsid w:val="00F363B2"/>
    <w:rsid w:val="00F41066"/>
    <w:rsid w:val="00F44B6A"/>
    <w:rsid w:val="00F521C7"/>
    <w:rsid w:val="00F64863"/>
    <w:rsid w:val="00F75804"/>
    <w:rsid w:val="00F76181"/>
    <w:rsid w:val="00F80CA5"/>
    <w:rsid w:val="00F8622F"/>
    <w:rsid w:val="00F960C1"/>
    <w:rsid w:val="00FA0331"/>
    <w:rsid w:val="00FA4E96"/>
    <w:rsid w:val="00FB1E8A"/>
    <w:rsid w:val="00FC3F8C"/>
    <w:rsid w:val="00FC4209"/>
    <w:rsid w:val="00FC5ED8"/>
    <w:rsid w:val="00FD5033"/>
    <w:rsid w:val="00FD7C06"/>
    <w:rsid w:val="00FE1864"/>
    <w:rsid w:val="00FE1E83"/>
    <w:rsid w:val="00FE3A9A"/>
    <w:rsid w:val="0EE11870"/>
    <w:rsid w:val="1A273B64"/>
    <w:rsid w:val="2FD0DE90"/>
    <w:rsid w:val="3079500B"/>
    <w:rsid w:val="344C116F"/>
    <w:rsid w:val="3B2E5D53"/>
    <w:rsid w:val="3DEBD02B"/>
    <w:rsid w:val="3E4FB584"/>
    <w:rsid w:val="482223E6"/>
    <w:rsid w:val="500AD7EB"/>
    <w:rsid w:val="50A45BBA"/>
    <w:rsid w:val="51B31FF4"/>
    <w:rsid w:val="5888A45C"/>
    <w:rsid w:val="59DBE8FA"/>
    <w:rsid w:val="611C636A"/>
    <w:rsid w:val="69197C12"/>
    <w:rsid w:val="69A48B9C"/>
    <w:rsid w:val="6CB4E14C"/>
    <w:rsid w:val="71C1737D"/>
    <w:rsid w:val="745C1A22"/>
    <w:rsid w:val="75E4EE35"/>
    <w:rsid w:val="78972D75"/>
    <w:rsid w:val="7B74C0BE"/>
    <w:rsid w:val="7F4E73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E8DE87"/>
  <w15:docId w15:val="{9D6710B5-8D5C-40E8-B7F8-8C9E8FB4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32A"/>
    <w:pPr>
      <w:spacing w:line="264" w:lineRule="atLeast"/>
    </w:pPr>
    <w:rPr>
      <w:rFonts w:ascii="Arial" w:hAnsi="Arial"/>
      <w:sz w:val="22"/>
      <w:szCs w:val="24"/>
      <w:lang w:eastAsia="en-US"/>
    </w:rPr>
  </w:style>
  <w:style w:type="paragraph" w:styleId="Heading1">
    <w:name w:val="heading 1"/>
    <w:aliases w:val="Numbered - 1"/>
    <w:basedOn w:val="Normal"/>
    <w:next w:val="Normal"/>
    <w:link w:val="Heading1Char"/>
    <w:uiPriority w:val="9"/>
    <w:qFormat/>
    <w:pPr>
      <w:keepNext/>
      <w:keepLines/>
      <w:spacing w:before="240" w:after="240"/>
      <w:outlineLvl w:val="0"/>
    </w:pPr>
    <w:rPr>
      <w:b/>
      <w:kern w:val="28"/>
    </w:rPr>
  </w:style>
  <w:style w:type="paragraph" w:styleId="Heading2">
    <w:name w:val="heading 2"/>
    <w:aliases w:val="Numbered - 2"/>
    <w:basedOn w:val="Heading1"/>
    <w:next w:val="Normal"/>
    <w:link w:val="Heading2Char"/>
    <w:uiPriority w:val="9"/>
    <w:qFormat/>
    <w:pPr>
      <w:outlineLvl w:val="1"/>
    </w:pPr>
  </w:style>
  <w:style w:type="paragraph" w:styleId="Heading3">
    <w:name w:val="heading 3"/>
    <w:aliases w:val="Numbered - 3"/>
    <w:basedOn w:val="Heading2"/>
    <w:next w:val="Normal"/>
    <w:link w:val="Heading3Char"/>
    <w:uiPriority w:val="9"/>
    <w:qFormat/>
    <w:pPr>
      <w:keepNext w:val="0"/>
      <w:keepLines w:val="0"/>
      <w:spacing w:before="0" w:after="0"/>
      <w:outlineLvl w:val="2"/>
    </w:pPr>
    <w:rPr>
      <w:b w:val="0"/>
    </w:rPr>
  </w:style>
  <w:style w:type="paragraph" w:styleId="Heading4">
    <w:name w:val="heading 4"/>
    <w:aliases w:val="Numbered - 4"/>
    <w:basedOn w:val="Heading3"/>
    <w:next w:val="Normal"/>
    <w:link w:val="Heading4Char"/>
    <w:uiPriority w:val="9"/>
    <w:qFormat/>
    <w:pPr>
      <w:outlineLvl w:val="3"/>
    </w:pPr>
  </w:style>
  <w:style w:type="paragraph" w:styleId="Heading5">
    <w:name w:val="heading 5"/>
    <w:aliases w:val="Numbered - 5"/>
    <w:basedOn w:val="Heading4"/>
    <w:next w:val="Normal"/>
    <w:link w:val="Heading5Char"/>
    <w:uiPriority w:val="9"/>
    <w:qFormat/>
    <w:pPr>
      <w:outlineLvl w:val="4"/>
    </w:pPr>
  </w:style>
  <w:style w:type="paragraph" w:styleId="Heading6">
    <w:name w:val="heading 6"/>
    <w:aliases w:val="Numbered - 6"/>
    <w:basedOn w:val="Heading5"/>
    <w:next w:val="Normal"/>
    <w:link w:val="Heading6Char"/>
    <w:uiPriority w:val="9"/>
    <w:qFormat/>
    <w:pPr>
      <w:outlineLvl w:val="5"/>
    </w:pPr>
  </w:style>
  <w:style w:type="paragraph" w:styleId="Heading7">
    <w:name w:val="heading 7"/>
    <w:aliases w:val="Numbered - 7"/>
    <w:basedOn w:val="Heading6"/>
    <w:next w:val="Normal"/>
    <w:link w:val="Heading7Char"/>
    <w:uiPriority w:val="9"/>
    <w:qFormat/>
    <w:pPr>
      <w:outlineLvl w:val="6"/>
    </w:pPr>
  </w:style>
  <w:style w:type="paragraph" w:styleId="Heading8">
    <w:name w:val="heading 8"/>
    <w:aliases w:val="Numbered - 8"/>
    <w:basedOn w:val="Heading7"/>
    <w:next w:val="Normal"/>
    <w:link w:val="Heading8Char"/>
    <w:uiPriority w:val="9"/>
    <w:qFormat/>
    <w:pPr>
      <w:outlineLvl w:val="7"/>
    </w:pPr>
  </w:style>
  <w:style w:type="paragraph" w:styleId="Heading9">
    <w:name w:val="heading 9"/>
    <w:aliases w:val="Numbered -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931A34"/>
    <w:rPr>
      <w:rFonts w:asciiTheme="majorHAnsi" w:eastAsiaTheme="majorEastAsia" w:hAnsiTheme="majorHAnsi" w:cstheme="majorBidi"/>
      <w:b/>
      <w:bCs/>
      <w:kern w:val="32"/>
      <w:sz w:val="32"/>
      <w:szCs w:val="32"/>
      <w:lang w:eastAsia="en-US"/>
    </w:rPr>
  </w:style>
  <w:style w:type="character" w:customStyle="1" w:styleId="Heading2Char">
    <w:name w:val="Heading 2 Char"/>
    <w:aliases w:val="Numbered - 2 Char"/>
    <w:basedOn w:val="DefaultParagraphFont"/>
    <w:link w:val="Heading2"/>
    <w:uiPriority w:val="9"/>
    <w:semiHidden/>
    <w:rsid w:val="00931A34"/>
    <w:rPr>
      <w:rFonts w:asciiTheme="majorHAnsi" w:eastAsiaTheme="majorEastAsia" w:hAnsiTheme="majorHAnsi" w:cstheme="majorBidi"/>
      <w:b/>
      <w:bCs/>
      <w:i/>
      <w:iCs/>
      <w:sz w:val="28"/>
      <w:szCs w:val="28"/>
      <w:lang w:eastAsia="en-US"/>
    </w:rPr>
  </w:style>
  <w:style w:type="character" w:customStyle="1" w:styleId="Heading3Char">
    <w:name w:val="Heading 3 Char"/>
    <w:aliases w:val="Numbered - 3 Char"/>
    <w:basedOn w:val="DefaultParagraphFont"/>
    <w:link w:val="Heading3"/>
    <w:uiPriority w:val="9"/>
    <w:semiHidden/>
    <w:rsid w:val="00931A34"/>
    <w:rPr>
      <w:rFonts w:asciiTheme="majorHAnsi" w:eastAsiaTheme="majorEastAsia" w:hAnsiTheme="majorHAnsi" w:cstheme="majorBidi"/>
      <w:b/>
      <w:bCs/>
      <w:sz w:val="26"/>
      <w:szCs w:val="26"/>
      <w:lang w:eastAsia="en-US"/>
    </w:rPr>
  </w:style>
  <w:style w:type="character" w:customStyle="1" w:styleId="Heading4Char">
    <w:name w:val="Heading 4 Char"/>
    <w:aliases w:val="Numbered - 4 Char"/>
    <w:basedOn w:val="DefaultParagraphFont"/>
    <w:link w:val="Heading4"/>
    <w:uiPriority w:val="9"/>
    <w:semiHidden/>
    <w:rsid w:val="00931A34"/>
    <w:rPr>
      <w:rFonts w:asciiTheme="minorHAnsi" w:eastAsiaTheme="minorEastAsia" w:hAnsiTheme="minorHAnsi" w:cstheme="minorBidi"/>
      <w:b/>
      <w:bCs/>
      <w:sz w:val="28"/>
      <w:szCs w:val="28"/>
      <w:lang w:eastAsia="en-US"/>
    </w:rPr>
  </w:style>
  <w:style w:type="character" w:customStyle="1" w:styleId="Heading5Char">
    <w:name w:val="Heading 5 Char"/>
    <w:aliases w:val="Numbered - 5 Char"/>
    <w:basedOn w:val="DefaultParagraphFont"/>
    <w:link w:val="Heading5"/>
    <w:uiPriority w:val="9"/>
    <w:semiHidden/>
    <w:rsid w:val="00931A34"/>
    <w:rPr>
      <w:rFonts w:asciiTheme="minorHAnsi" w:eastAsiaTheme="minorEastAsia" w:hAnsiTheme="minorHAnsi" w:cstheme="minorBidi"/>
      <w:b/>
      <w:bCs/>
      <w:i/>
      <w:iCs/>
      <w:sz w:val="26"/>
      <w:szCs w:val="26"/>
      <w:lang w:eastAsia="en-US"/>
    </w:rPr>
  </w:style>
  <w:style w:type="character" w:customStyle="1" w:styleId="Heading6Char">
    <w:name w:val="Heading 6 Char"/>
    <w:aliases w:val="Numbered - 6 Char"/>
    <w:basedOn w:val="DefaultParagraphFont"/>
    <w:link w:val="Heading6"/>
    <w:uiPriority w:val="9"/>
    <w:semiHidden/>
    <w:rsid w:val="00931A34"/>
    <w:rPr>
      <w:rFonts w:asciiTheme="minorHAnsi" w:eastAsiaTheme="minorEastAsia" w:hAnsiTheme="minorHAnsi" w:cstheme="minorBidi"/>
      <w:b/>
      <w:bCs/>
      <w:sz w:val="22"/>
      <w:szCs w:val="22"/>
      <w:lang w:eastAsia="en-US"/>
    </w:rPr>
  </w:style>
  <w:style w:type="character" w:customStyle="1" w:styleId="Heading7Char">
    <w:name w:val="Heading 7 Char"/>
    <w:aliases w:val="Numbered - 7 Char"/>
    <w:basedOn w:val="DefaultParagraphFont"/>
    <w:link w:val="Heading7"/>
    <w:uiPriority w:val="9"/>
    <w:semiHidden/>
    <w:rsid w:val="00931A34"/>
    <w:rPr>
      <w:rFonts w:asciiTheme="minorHAnsi" w:eastAsiaTheme="minorEastAsia" w:hAnsiTheme="minorHAnsi" w:cstheme="minorBidi"/>
      <w:sz w:val="24"/>
      <w:szCs w:val="24"/>
      <w:lang w:eastAsia="en-US"/>
    </w:rPr>
  </w:style>
  <w:style w:type="character" w:customStyle="1" w:styleId="Heading8Char">
    <w:name w:val="Heading 8 Char"/>
    <w:aliases w:val="Numbered - 8 Char"/>
    <w:basedOn w:val="DefaultParagraphFont"/>
    <w:link w:val="Heading8"/>
    <w:uiPriority w:val="9"/>
    <w:semiHidden/>
    <w:rsid w:val="00931A34"/>
    <w:rPr>
      <w:rFonts w:asciiTheme="minorHAnsi" w:eastAsiaTheme="minorEastAsia" w:hAnsiTheme="minorHAnsi" w:cstheme="minorBidi"/>
      <w:i/>
      <w:iCs/>
      <w:sz w:val="24"/>
      <w:szCs w:val="24"/>
      <w:lang w:eastAsia="en-US"/>
    </w:rPr>
  </w:style>
  <w:style w:type="character" w:customStyle="1" w:styleId="Heading9Char">
    <w:name w:val="Heading 9 Char"/>
    <w:aliases w:val="Numbered - 9 Char"/>
    <w:basedOn w:val="DefaultParagraphFont"/>
    <w:link w:val="Heading9"/>
    <w:uiPriority w:val="9"/>
    <w:semiHidden/>
    <w:rsid w:val="00931A34"/>
    <w:rPr>
      <w:rFonts w:asciiTheme="majorHAnsi" w:eastAsiaTheme="majorEastAsia" w:hAnsiTheme="majorHAnsi" w:cstheme="majorBidi"/>
      <w:sz w:val="22"/>
      <w:szCs w:val="22"/>
      <w:lang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sid w:val="00931A34"/>
    <w:rPr>
      <w:rFonts w:ascii="Arial" w:hAnsi="Arial"/>
      <w:sz w:val="22"/>
      <w:szCs w:val="24"/>
      <w:lang w:eastAsia="en-US"/>
    </w:rPr>
  </w:style>
  <w:style w:type="paragraph" w:styleId="BodyTextIndent">
    <w:name w:val="Body Text Indent"/>
    <w:basedOn w:val="Normal"/>
    <w:link w:val="BodyTextIndentChar"/>
    <w:uiPriority w:val="99"/>
    <w:pPr>
      <w:ind w:left="288"/>
    </w:pPr>
  </w:style>
  <w:style w:type="character" w:customStyle="1" w:styleId="BodyTextIndentChar">
    <w:name w:val="Body Text Indent Char"/>
    <w:basedOn w:val="DefaultParagraphFont"/>
    <w:link w:val="BodyTextIndent"/>
    <w:uiPriority w:val="99"/>
    <w:semiHidden/>
    <w:rsid w:val="00931A34"/>
    <w:rPr>
      <w:rFonts w:ascii="Arial" w:hAnsi="Arial"/>
      <w:sz w:val="22"/>
      <w:szCs w:val="24"/>
      <w:lang w:eastAsia="en-US"/>
    </w:r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931A34"/>
    <w:rPr>
      <w:rFonts w:ascii="Arial" w:hAnsi="Arial"/>
      <w:sz w:val="22"/>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931A34"/>
    <w:rPr>
      <w:rFonts w:ascii="Arial" w:hAnsi="Arial"/>
      <w:sz w:val="22"/>
      <w:szCs w:val="24"/>
      <w:lang w:eastAsia="en-US"/>
    </w:r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3F2AD3"/>
    <w:rPr>
      <w:color w:val="0000FF"/>
      <w:u w:val="single"/>
    </w:rPr>
  </w:style>
  <w:style w:type="character" w:styleId="FollowedHyperlink">
    <w:name w:val="FollowedHyperlink"/>
    <w:basedOn w:val="DefaultParagraphFont"/>
    <w:uiPriority w:val="99"/>
    <w:rsid w:val="003F2AD3"/>
    <w:rPr>
      <w:color w:val="800080"/>
      <w:u w:val="single"/>
    </w:rPr>
  </w:style>
  <w:style w:type="paragraph" w:customStyle="1" w:styleId="Sub-Heading">
    <w:name w:val="Sub-Heading"/>
    <w:basedOn w:val="Heading"/>
    <w:next w:val="Numbered"/>
    <w:pPr>
      <w:spacing w:before="0"/>
    </w:pPr>
  </w:style>
  <w:style w:type="paragraph" w:styleId="Subtitle">
    <w:name w:val="Subtitle"/>
    <w:basedOn w:val="Normal"/>
    <w:link w:val="SubtitleChar"/>
    <w:uiPriority w:val="11"/>
    <w:qFormat/>
    <w:pPr>
      <w:spacing w:after="60"/>
      <w:jc w:val="center"/>
    </w:pPr>
    <w:rPr>
      <w:i/>
    </w:rPr>
  </w:style>
  <w:style w:type="character" w:customStyle="1" w:styleId="SubtitleChar">
    <w:name w:val="Subtitle Char"/>
    <w:basedOn w:val="DefaultParagraphFont"/>
    <w:link w:val="Subtitle"/>
    <w:uiPriority w:val="11"/>
    <w:rsid w:val="00931A34"/>
    <w:rPr>
      <w:rFonts w:asciiTheme="majorHAnsi" w:eastAsiaTheme="majorEastAsia" w:hAnsiTheme="majorHAnsi" w:cstheme="majorBidi"/>
      <w:sz w:val="24"/>
      <w:szCs w:val="24"/>
      <w:lang w:eastAsia="en-US"/>
    </w:rPr>
  </w:style>
  <w:style w:type="table" w:styleId="TableGrid">
    <w:name w:val="Table Grid"/>
    <w:basedOn w:val="TableNormal"/>
    <w:uiPriority w:val="59"/>
    <w:rsid w:val="005A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rsid w:val="00556074"/>
    <w:pPr>
      <w:spacing w:line="264"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basedOn w:val="DefaultParagraphFont"/>
    <w:uiPriority w:val="99"/>
    <w:rsid w:val="00CC3034"/>
    <w:rPr>
      <w:sz w:val="16"/>
    </w:rPr>
  </w:style>
  <w:style w:type="paragraph" w:styleId="CommentText">
    <w:name w:val="annotation text"/>
    <w:basedOn w:val="Normal"/>
    <w:link w:val="CommentTextChar"/>
    <w:uiPriority w:val="99"/>
    <w:rsid w:val="00CC3034"/>
    <w:pPr>
      <w:widowControl w:val="0"/>
      <w:overflowPunct w:val="0"/>
      <w:autoSpaceDE w:val="0"/>
      <w:autoSpaceDN w:val="0"/>
      <w:adjustRightInd w:val="0"/>
      <w:spacing w:line="240" w:lineRule="auto"/>
      <w:textAlignment w:val="baseline"/>
    </w:pPr>
    <w:rPr>
      <w:sz w:val="20"/>
      <w:szCs w:val="20"/>
    </w:rPr>
  </w:style>
  <w:style w:type="character" w:customStyle="1" w:styleId="CommentTextChar">
    <w:name w:val="Comment Text Char"/>
    <w:basedOn w:val="DefaultParagraphFont"/>
    <w:link w:val="CommentText"/>
    <w:uiPriority w:val="99"/>
    <w:locked/>
    <w:rsid w:val="00CC3034"/>
    <w:rPr>
      <w:rFonts w:ascii="Arial" w:hAnsi="Arial"/>
      <w:lang w:eastAsia="en-US"/>
    </w:rPr>
  </w:style>
  <w:style w:type="paragraph" w:styleId="BalloonText">
    <w:name w:val="Balloon Text"/>
    <w:basedOn w:val="Normal"/>
    <w:link w:val="BalloonTextChar"/>
    <w:uiPriority w:val="99"/>
    <w:rsid w:val="00CC303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CC3034"/>
    <w:rPr>
      <w:rFonts w:ascii="Tahoma" w:hAnsi="Tahoma"/>
      <w:sz w:val="16"/>
      <w:lang w:eastAsia="en-US"/>
    </w:rPr>
  </w:style>
  <w:style w:type="paragraph" w:styleId="Revision">
    <w:name w:val="Revision"/>
    <w:hidden/>
    <w:uiPriority w:val="99"/>
    <w:semiHidden/>
    <w:rsid w:val="00387C83"/>
    <w:rPr>
      <w:rFonts w:ascii="Arial" w:hAnsi="Arial"/>
      <w:sz w:val="22"/>
      <w:szCs w:val="24"/>
      <w:lang w:eastAsia="en-US"/>
    </w:rPr>
  </w:style>
  <w:style w:type="paragraph" w:styleId="CommentSubject">
    <w:name w:val="annotation subject"/>
    <w:basedOn w:val="CommentText"/>
    <w:next w:val="CommentText"/>
    <w:link w:val="CommentSubjectChar"/>
    <w:uiPriority w:val="99"/>
    <w:semiHidden/>
    <w:rsid w:val="00EB0A07"/>
    <w:pPr>
      <w:widowControl/>
      <w:overflowPunct/>
      <w:autoSpaceDE/>
      <w:autoSpaceDN/>
      <w:adjustRightInd/>
      <w:spacing w:line="264" w:lineRule="atLeast"/>
      <w:textAlignment w:val="auto"/>
    </w:pPr>
    <w:rPr>
      <w:b/>
      <w:bCs/>
    </w:rPr>
  </w:style>
  <w:style w:type="character" w:customStyle="1" w:styleId="CommentSubjectChar">
    <w:name w:val="Comment Subject Char"/>
    <w:basedOn w:val="CommentTextChar"/>
    <w:link w:val="CommentSubject"/>
    <w:uiPriority w:val="99"/>
    <w:semiHidden/>
    <w:rsid w:val="00931A34"/>
    <w:rPr>
      <w:rFonts w:ascii="Arial" w:hAnsi="Arial"/>
      <w:b/>
      <w:bCs/>
      <w:lang w:eastAsia="en-US"/>
    </w:rPr>
  </w:style>
  <w:style w:type="paragraph" w:customStyle="1" w:styleId="DeptBullets">
    <w:name w:val="DeptBullets"/>
    <w:basedOn w:val="Normal"/>
    <w:link w:val="DeptBulletsChar"/>
    <w:rsid w:val="00C63293"/>
    <w:pPr>
      <w:widowControl w:val="0"/>
      <w:spacing w:after="240" w:line="240" w:lineRule="auto"/>
      <w:ind w:left="720" w:hanging="360"/>
    </w:pPr>
    <w:rPr>
      <w:rFonts w:cs="Arial"/>
    </w:rPr>
  </w:style>
  <w:style w:type="character" w:customStyle="1" w:styleId="DeptBulletsChar">
    <w:name w:val="DeptBullets Char"/>
    <w:basedOn w:val="DefaultParagraphFont"/>
    <w:link w:val="DeptBullets"/>
    <w:rsid w:val="00C63293"/>
    <w:rPr>
      <w:rFonts w:ascii="Arial" w:hAnsi="Arial" w:cs="Arial"/>
      <w:sz w:val="22"/>
      <w:szCs w:val="24"/>
      <w:lang w:eastAsia="en-US"/>
    </w:rPr>
  </w:style>
  <w:style w:type="paragraph" w:styleId="ListParagraph">
    <w:name w:val="List Paragraph"/>
    <w:basedOn w:val="Normal"/>
    <w:uiPriority w:val="34"/>
    <w:qFormat/>
    <w:rsid w:val="00F8622F"/>
    <w:pPr>
      <w:ind w:left="720"/>
      <w:contextualSpacing/>
    </w:pPr>
  </w:style>
  <w:style w:type="paragraph" w:styleId="NormalWeb">
    <w:name w:val="Normal (Web)"/>
    <w:basedOn w:val="Normal"/>
    <w:uiPriority w:val="99"/>
    <w:semiHidden/>
    <w:unhideWhenUsed/>
    <w:rsid w:val="00FA4E96"/>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06604">
      <w:bodyDiv w:val="1"/>
      <w:marLeft w:val="0"/>
      <w:marRight w:val="0"/>
      <w:marTop w:val="0"/>
      <w:marBottom w:val="0"/>
      <w:divBdr>
        <w:top w:val="none" w:sz="0" w:space="0" w:color="auto"/>
        <w:left w:val="none" w:sz="0" w:space="0" w:color="auto"/>
        <w:bottom w:val="none" w:sz="0" w:space="0" w:color="auto"/>
        <w:right w:val="none" w:sz="0" w:space="0" w:color="auto"/>
      </w:divBdr>
    </w:div>
    <w:div w:id="1356272303">
      <w:bodyDiv w:val="1"/>
      <w:marLeft w:val="0"/>
      <w:marRight w:val="0"/>
      <w:marTop w:val="0"/>
      <w:marBottom w:val="0"/>
      <w:divBdr>
        <w:top w:val="none" w:sz="0" w:space="0" w:color="auto"/>
        <w:left w:val="none" w:sz="0" w:space="0" w:color="auto"/>
        <w:bottom w:val="none" w:sz="0" w:space="0" w:color="auto"/>
        <w:right w:val="none" w:sz="0" w:space="0" w:color="auto"/>
      </w:divBdr>
    </w:div>
    <w:div w:id="1657686793">
      <w:bodyDiv w:val="1"/>
      <w:marLeft w:val="0"/>
      <w:marRight w:val="0"/>
      <w:marTop w:val="0"/>
      <w:marBottom w:val="0"/>
      <w:divBdr>
        <w:top w:val="none" w:sz="0" w:space="0" w:color="auto"/>
        <w:left w:val="none" w:sz="0" w:space="0" w:color="auto"/>
        <w:bottom w:val="none" w:sz="0" w:space="0" w:color="auto"/>
        <w:right w:val="none" w:sz="0" w:space="0" w:color="auto"/>
      </w:divBdr>
      <w:divsChild>
        <w:div w:id="873496514">
          <w:marLeft w:val="0"/>
          <w:marRight w:val="0"/>
          <w:marTop w:val="0"/>
          <w:marBottom w:val="0"/>
          <w:divBdr>
            <w:top w:val="none" w:sz="0" w:space="0" w:color="auto"/>
            <w:left w:val="none" w:sz="0" w:space="0" w:color="auto"/>
            <w:bottom w:val="none" w:sz="0" w:space="0" w:color="auto"/>
            <w:right w:val="none" w:sz="0" w:space="0" w:color="auto"/>
          </w:divBdr>
          <w:divsChild>
            <w:div w:id="797381494">
              <w:marLeft w:val="0"/>
              <w:marRight w:val="0"/>
              <w:marTop w:val="0"/>
              <w:marBottom w:val="0"/>
              <w:divBdr>
                <w:top w:val="none" w:sz="0" w:space="0" w:color="auto"/>
                <w:left w:val="none" w:sz="0" w:space="0" w:color="auto"/>
                <w:bottom w:val="none" w:sz="0" w:space="0" w:color="auto"/>
                <w:right w:val="none" w:sz="0" w:space="0" w:color="auto"/>
              </w:divBdr>
              <w:divsChild>
                <w:div w:id="1804273756">
                  <w:marLeft w:val="-300"/>
                  <w:marRight w:val="-300"/>
                  <w:marTop w:val="0"/>
                  <w:marBottom w:val="0"/>
                  <w:divBdr>
                    <w:top w:val="none" w:sz="0" w:space="0" w:color="auto"/>
                    <w:left w:val="none" w:sz="0" w:space="0" w:color="auto"/>
                    <w:bottom w:val="none" w:sz="0" w:space="0" w:color="auto"/>
                    <w:right w:val="none" w:sz="0" w:space="0" w:color="auto"/>
                  </w:divBdr>
                  <w:divsChild>
                    <w:div w:id="622002582">
                      <w:marLeft w:val="0"/>
                      <w:marRight w:val="0"/>
                      <w:marTop w:val="0"/>
                      <w:marBottom w:val="0"/>
                      <w:divBdr>
                        <w:top w:val="none" w:sz="0" w:space="0" w:color="auto"/>
                        <w:left w:val="none" w:sz="0" w:space="0" w:color="auto"/>
                        <w:bottom w:val="none" w:sz="0" w:space="0" w:color="auto"/>
                        <w:right w:val="none" w:sz="0" w:space="0" w:color="auto"/>
                      </w:divBdr>
                      <w:divsChild>
                        <w:div w:id="2017069698">
                          <w:marLeft w:val="0"/>
                          <w:marRight w:val="0"/>
                          <w:marTop w:val="0"/>
                          <w:marBottom w:val="0"/>
                          <w:divBdr>
                            <w:top w:val="none" w:sz="0" w:space="0" w:color="auto"/>
                            <w:left w:val="none" w:sz="0" w:space="0" w:color="auto"/>
                            <w:bottom w:val="none" w:sz="0" w:space="0" w:color="auto"/>
                            <w:right w:val="none" w:sz="0" w:space="0" w:color="auto"/>
                          </w:divBdr>
                          <w:divsChild>
                            <w:div w:id="2145006799">
                              <w:marLeft w:val="-300"/>
                              <w:marRight w:val="0"/>
                              <w:marTop w:val="0"/>
                              <w:marBottom w:val="0"/>
                              <w:divBdr>
                                <w:top w:val="none" w:sz="0" w:space="0" w:color="auto"/>
                                <w:left w:val="none" w:sz="0" w:space="0" w:color="auto"/>
                                <w:bottom w:val="none" w:sz="0" w:space="0" w:color="auto"/>
                                <w:right w:val="none" w:sz="0" w:space="0" w:color="auto"/>
                              </w:divBdr>
                              <w:divsChild>
                                <w:div w:id="952446592">
                                  <w:marLeft w:val="0"/>
                                  <w:marRight w:val="0"/>
                                  <w:marTop w:val="0"/>
                                  <w:marBottom w:val="0"/>
                                  <w:divBdr>
                                    <w:top w:val="none" w:sz="0" w:space="0" w:color="auto"/>
                                    <w:left w:val="none" w:sz="0" w:space="0" w:color="auto"/>
                                    <w:bottom w:val="none" w:sz="0" w:space="0" w:color="auto"/>
                                    <w:right w:val="none" w:sz="0" w:space="0" w:color="auto"/>
                                  </w:divBdr>
                                  <w:divsChild>
                                    <w:div w:id="1407807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C1BD-AE89-4536-BB75-5C8817AB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3550</Characters>
  <Application>Microsoft Office Word</Application>
  <DocSecurity>0</DocSecurity>
  <Lines>29</Lines>
  <Paragraphs>8</Paragraphs>
  <ScaleCrop>false</ScaleCrop>
  <Compan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aemerson</dc:creator>
  <cp:keywords/>
  <cp:lastModifiedBy>Lyn Foster</cp:lastModifiedBy>
  <cp:revision>2</cp:revision>
  <cp:lastPrinted>2013-08-15T14:13:00Z</cp:lastPrinted>
  <dcterms:created xsi:type="dcterms:W3CDTF">2024-07-16T11:50:00Z</dcterms:created>
  <dcterms:modified xsi:type="dcterms:W3CDTF">2024-07-16T11:50:00Z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